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96F9B" w14:textId="6CC1609E" w:rsidR="00D94772" w:rsidRPr="00F07519" w:rsidRDefault="00D94772" w:rsidP="00D94772">
      <w:pPr>
        <w:pStyle w:val="Title"/>
        <w:spacing w:after="0"/>
        <w:rPr>
          <w:rFonts w:ascii="Times New Roman" w:hAnsi="Times New Roman"/>
          <w:b w:val="0"/>
          <w:bCs/>
          <w:sz w:val="24"/>
          <w:szCs w:val="24"/>
        </w:rPr>
      </w:pPr>
      <w:r w:rsidRPr="00F07519">
        <w:rPr>
          <w:rFonts w:ascii="Times New Roman" w:hAnsi="Times New Roman"/>
        </w:rPr>
        <w:t>Template Penulisan Artikel Al-Fanar (</w:t>
      </w:r>
      <w:r w:rsidR="002E712A" w:rsidRPr="00F07519">
        <w:rPr>
          <w:rFonts w:ascii="Times New Roman" w:hAnsi="Times New Roman"/>
          <w:sz w:val="24"/>
          <w:szCs w:val="24"/>
        </w:rPr>
        <w:t>bold</w:t>
      </w:r>
      <w:r w:rsidRPr="00F07519">
        <w:rPr>
          <w:rFonts w:ascii="Times New Roman" w:hAnsi="Times New Roman"/>
          <w:color w:val="auto"/>
          <w:sz w:val="18"/>
          <w:szCs w:val="18"/>
          <w:lang w:eastAsia="en-ID"/>
        </w:rPr>
        <w:t xml:space="preserve"> 14 pt</w:t>
      </w:r>
      <w:r w:rsidRPr="00F07519">
        <w:rPr>
          <w:rFonts w:ascii="Times New Roman" w:hAnsi="Times New Roman"/>
        </w:rPr>
        <w:t>)</w:t>
      </w:r>
      <w:r w:rsidRPr="00F07519">
        <w:rPr>
          <w:rFonts w:ascii="Times New Roman" w:hAnsi="Times New Roman"/>
        </w:rPr>
        <w:br/>
      </w:r>
      <w:r w:rsidRPr="00F07519">
        <w:rPr>
          <w:rFonts w:ascii="Times New Roman" w:hAnsi="Times New Roman"/>
          <w:b w:val="0"/>
          <w:bCs/>
          <w:i/>
          <w:iCs/>
          <w:sz w:val="24"/>
          <w:szCs w:val="24"/>
        </w:rPr>
        <w:t xml:space="preserve">(Jurnal Ilmu Al-Qur’an dan Tafsir) </w:t>
      </w:r>
      <w:r w:rsidRPr="00F07519">
        <w:rPr>
          <w:rFonts w:ascii="Times New Roman" w:hAnsi="Times New Roman"/>
          <w:b w:val="0"/>
          <w:bCs/>
          <w:sz w:val="24"/>
          <w:szCs w:val="24"/>
        </w:rPr>
        <w:t>(</w:t>
      </w:r>
      <w:r w:rsidR="002E712A" w:rsidRPr="00F07519">
        <w:rPr>
          <w:rFonts w:ascii="Times New Roman" w:hAnsi="Times New Roman"/>
          <w:b w:val="0"/>
          <w:bCs/>
          <w:color w:val="auto"/>
          <w:sz w:val="18"/>
          <w:szCs w:val="18"/>
          <w:lang w:eastAsia="en-ID"/>
        </w:rPr>
        <w:t>Italic</w:t>
      </w:r>
      <w:r w:rsidRPr="00F07519">
        <w:rPr>
          <w:rFonts w:ascii="Times New Roman" w:hAnsi="Times New Roman"/>
          <w:b w:val="0"/>
          <w:bCs/>
          <w:color w:val="auto"/>
          <w:sz w:val="18"/>
          <w:szCs w:val="18"/>
          <w:lang w:eastAsia="en-ID"/>
        </w:rPr>
        <w:t xml:space="preserve"> 12 pt</w:t>
      </w:r>
      <w:r w:rsidRPr="00F07519">
        <w:rPr>
          <w:rFonts w:ascii="Times New Roman" w:hAnsi="Times New Roman"/>
          <w:b w:val="0"/>
          <w:bCs/>
          <w:sz w:val="24"/>
          <w:szCs w:val="24"/>
        </w:rPr>
        <w:t>)</w:t>
      </w:r>
    </w:p>
    <w:p w14:paraId="6F0384B7" w14:textId="77777777" w:rsidR="00D94772" w:rsidRPr="00F07519" w:rsidRDefault="00D94772" w:rsidP="00D94772">
      <w:pPr>
        <w:pStyle w:val="Title"/>
        <w:spacing w:after="0"/>
        <w:rPr>
          <w:rFonts w:ascii="Times New Roman" w:hAnsi="Times New Roman"/>
        </w:rPr>
      </w:pPr>
    </w:p>
    <w:p w14:paraId="3D5B8BCA" w14:textId="16677510" w:rsidR="00D94772" w:rsidRPr="00F07519" w:rsidRDefault="00D94772" w:rsidP="00D94772">
      <w:pPr>
        <w:pStyle w:val="Heading1"/>
        <w:rPr>
          <w:rFonts w:ascii="Times New Roman" w:hAnsi="Times New Roman"/>
          <w:szCs w:val="24"/>
        </w:rPr>
      </w:pPr>
      <w:r w:rsidRPr="00F07519">
        <w:rPr>
          <w:rFonts w:ascii="Times New Roman" w:hAnsi="Times New Roman"/>
          <w:szCs w:val="24"/>
        </w:rPr>
        <w:t xml:space="preserve">Nama Penulis </w:t>
      </w:r>
      <w:r w:rsidRPr="00F07519">
        <w:rPr>
          <w:rFonts w:ascii="Times New Roman" w:hAnsi="Times New Roman"/>
          <w:b w:val="0"/>
          <w:bCs w:val="0"/>
          <w:szCs w:val="24"/>
        </w:rPr>
        <w:t>(</w:t>
      </w:r>
      <w:r w:rsidR="004C4D3D" w:rsidRPr="00F07519">
        <w:rPr>
          <w:rFonts w:ascii="Times New Roman" w:hAnsi="Times New Roman"/>
          <w:b w:val="0"/>
          <w:bCs w:val="0"/>
          <w:szCs w:val="24"/>
        </w:rPr>
        <w:t>bold 12 pt</w:t>
      </w:r>
      <w:r w:rsidRPr="00F07519">
        <w:rPr>
          <w:rFonts w:ascii="Times New Roman" w:hAnsi="Times New Roman"/>
          <w:b w:val="0"/>
          <w:bCs w:val="0"/>
          <w:szCs w:val="24"/>
        </w:rPr>
        <w:t>)</w:t>
      </w:r>
    </w:p>
    <w:p w14:paraId="7C0E8F3C" w14:textId="53EAAE1D" w:rsidR="00D94772" w:rsidRPr="00F07519" w:rsidRDefault="00D94772" w:rsidP="00D94772">
      <w:pPr>
        <w:pStyle w:val="Heading2"/>
        <w:rPr>
          <w:rFonts w:ascii="Times New Roman" w:hAnsi="Times New Roman"/>
          <w:sz w:val="24"/>
          <w:szCs w:val="24"/>
        </w:rPr>
      </w:pPr>
      <w:r w:rsidRPr="00F07519">
        <w:rPr>
          <w:rFonts w:ascii="Times New Roman" w:hAnsi="Times New Roman"/>
          <w:sz w:val="24"/>
          <w:szCs w:val="24"/>
        </w:rPr>
        <w:t>Afiliasi/institusi Penulis</w:t>
      </w:r>
      <w:r w:rsidR="004C4D3D" w:rsidRPr="00F07519">
        <w:rPr>
          <w:rFonts w:ascii="Times New Roman" w:hAnsi="Times New Roman"/>
          <w:sz w:val="24"/>
          <w:szCs w:val="24"/>
        </w:rPr>
        <w:t xml:space="preserve"> (</w:t>
      </w:r>
      <w:r w:rsidR="002E712A" w:rsidRPr="00F07519">
        <w:rPr>
          <w:rFonts w:ascii="Times New Roman" w:hAnsi="Times New Roman"/>
          <w:sz w:val="24"/>
          <w:szCs w:val="24"/>
        </w:rPr>
        <w:t>regular</w:t>
      </w:r>
      <w:r w:rsidR="004C4D3D" w:rsidRPr="00F07519">
        <w:rPr>
          <w:rFonts w:ascii="Times New Roman" w:hAnsi="Times New Roman"/>
          <w:sz w:val="24"/>
          <w:szCs w:val="24"/>
        </w:rPr>
        <w:t xml:space="preserve"> 12 pt)</w:t>
      </w:r>
    </w:p>
    <w:p w14:paraId="5599DC3E" w14:textId="5390956D" w:rsidR="00D94772" w:rsidRPr="00F07519" w:rsidRDefault="00D94772" w:rsidP="00D94772">
      <w:pPr>
        <w:pStyle w:val="Heading3"/>
        <w:spacing w:after="0"/>
        <w:rPr>
          <w:rFonts w:ascii="Times New Roman" w:hAnsi="Times New Roman"/>
          <w:sz w:val="24"/>
          <w:szCs w:val="24"/>
        </w:rPr>
      </w:pPr>
      <w:r w:rsidRPr="00F07519">
        <w:rPr>
          <w:rFonts w:ascii="Times New Roman" w:hAnsi="Times New Roman"/>
          <w:sz w:val="24"/>
          <w:szCs w:val="24"/>
        </w:rPr>
        <w:t>Alamat email penulis</w:t>
      </w:r>
      <w:r w:rsidR="000C41AB" w:rsidRPr="00F07519">
        <w:rPr>
          <w:rFonts w:ascii="Times New Roman" w:hAnsi="Times New Roman"/>
          <w:sz w:val="24"/>
          <w:szCs w:val="24"/>
        </w:rPr>
        <w:t xml:space="preserve"> (italic</w:t>
      </w:r>
      <w:r w:rsidR="004C4D3D" w:rsidRPr="00F07519">
        <w:rPr>
          <w:rFonts w:ascii="Times New Roman" w:hAnsi="Times New Roman"/>
          <w:sz w:val="24"/>
          <w:szCs w:val="24"/>
        </w:rPr>
        <w:t xml:space="preserve"> 12 pt</w:t>
      </w:r>
      <w:r w:rsidR="000C41AB" w:rsidRPr="00F07519">
        <w:rPr>
          <w:rFonts w:ascii="Times New Roman" w:hAnsi="Times New Roman"/>
          <w:sz w:val="24"/>
          <w:szCs w:val="24"/>
        </w:rPr>
        <w:t>)</w:t>
      </w:r>
    </w:p>
    <w:p w14:paraId="2EA9BC8F" w14:textId="77777777" w:rsidR="00D94772" w:rsidRPr="00F07519" w:rsidRDefault="00D94772" w:rsidP="00D94772">
      <w:pPr>
        <w:pStyle w:val="Heading3"/>
        <w:spacing w:after="0"/>
        <w:rPr>
          <w:rFonts w:ascii="Times New Roman" w:hAnsi="Times New Roman"/>
        </w:rPr>
      </w:pPr>
    </w:p>
    <w:p w14:paraId="2CD224EF" w14:textId="7BBEE2AC" w:rsidR="00D94772" w:rsidRPr="000B3F52" w:rsidRDefault="00D94772" w:rsidP="00D94772">
      <w:pPr>
        <w:pStyle w:val="Abstrak"/>
        <w:spacing w:after="0"/>
        <w:rPr>
          <w:rStyle w:val="Emphasis"/>
          <w:rFonts w:ascii="Times New Roman" w:hAnsi="Times New Roman"/>
          <w:b/>
          <w:bCs w:val="0"/>
          <w:i w:val="0"/>
          <w:iCs w:val="0"/>
          <w:lang w:val="en-US"/>
        </w:rPr>
      </w:pPr>
      <w:r w:rsidRPr="00F07519">
        <w:rPr>
          <w:rStyle w:val="Emphasis"/>
          <w:rFonts w:ascii="Times New Roman" w:hAnsi="Times New Roman"/>
          <w:b/>
          <w:bCs w:val="0"/>
          <w:i w:val="0"/>
          <w:iCs w:val="0"/>
        </w:rPr>
        <w:t>Abstract</w:t>
      </w:r>
      <w:r w:rsidR="000B3F52">
        <w:rPr>
          <w:rStyle w:val="Emphasis"/>
          <w:rFonts w:ascii="Times New Roman" w:hAnsi="Times New Roman"/>
          <w:b/>
          <w:bCs w:val="0"/>
          <w:i w:val="0"/>
          <w:iCs w:val="0"/>
          <w:lang w:val="en-US"/>
        </w:rPr>
        <w:t xml:space="preserve"> (bold 12 pt)</w:t>
      </w:r>
    </w:p>
    <w:p w14:paraId="0AA322A6" w14:textId="4E48A83D" w:rsidR="00D94772" w:rsidRPr="000B3F52" w:rsidRDefault="00D94772" w:rsidP="00D94772">
      <w:pPr>
        <w:pStyle w:val="Abstrak"/>
        <w:spacing w:after="0"/>
        <w:ind w:left="709"/>
        <w:rPr>
          <w:rStyle w:val="Emphasis"/>
          <w:rFonts w:ascii="Times New Roman" w:hAnsi="Times New Roman"/>
          <w:lang w:val="en-US"/>
        </w:rPr>
      </w:pPr>
      <w:r w:rsidRPr="00F07519">
        <w:rPr>
          <w:rStyle w:val="Emphasis"/>
          <w:rFonts w:ascii="Times New Roman" w:hAnsi="Times New Roman"/>
        </w:rPr>
        <w:t>This is a new author guidelines and article template of Al-Fanar : Jurnal Ilmu Al-Qur’an dan Tafsir since year 2018 publication. Article should be started by Title of Article followed by Authors Name and Affiliation Address and abstract. This abstract section should be typed in number of words of 150-2</w:t>
      </w:r>
      <w:r w:rsidR="0027202C" w:rsidRPr="00F07519">
        <w:rPr>
          <w:rStyle w:val="Emphasis"/>
          <w:rFonts w:ascii="Times New Roman" w:hAnsi="Times New Roman"/>
        </w:rPr>
        <w:t>5</w:t>
      </w:r>
      <w:r w:rsidRPr="00F07519">
        <w:rPr>
          <w:rStyle w:val="Emphasis"/>
          <w:rFonts w:ascii="Times New Roman" w:hAnsi="Times New Roman"/>
        </w:rPr>
        <w:t>0. Special for the abstract section, please use Times New Roman font with size 1</w:t>
      </w:r>
      <w:r w:rsidR="000C41AB" w:rsidRPr="00F07519">
        <w:rPr>
          <w:rStyle w:val="Emphasis"/>
          <w:rFonts w:ascii="Times New Roman" w:hAnsi="Times New Roman"/>
        </w:rPr>
        <w:t>2</w:t>
      </w:r>
      <w:r w:rsidRPr="00F07519">
        <w:rPr>
          <w:rStyle w:val="Emphasis"/>
          <w:rFonts w:ascii="Times New Roman" w:hAnsi="Times New Roman"/>
        </w:rPr>
        <w:t xml:space="preserve"> pt. The single spacing should be used between lines in this article. If article is written in Indonesian, the abstract should be typed in Indonesian and English. </w:t>
      </w:r>
      <w:r w:rsidR="0027202C" w:rsidRPr="00F07519">
        <w:rPr>
          <w:rStyle w:val="Emphasis"/>
          <w:rFonts w:ascii="Times New Roman" w:hAnsi="Times New Roman"/>
        </w:rPr>
        <w:t>I</w:t>
      </w:r>
      <w:r w:rsidRPr="00F07519">
        <w:rPr>
          <w:rStyle w:val="Emphasis"/>
          <w:rFonts w:ascii="Times New Roman" w:hAnsi="Times New Roman"/>
        </w:rPr>
        <w:t xml:space="preserve">f article is written in English, the abstract should be typed in English only. </w:t>
      </w:r>
      <w:r w:rsidR="0027202C" w:rsidRPr="00F07519">
        <w:rPr>
          <w:rStyle w:val="Emphasis"/>
          <w:rFonts w:ascii="Times New Roman" w:hAnsi="Times New Roman"/>
        </w:rPr>
        <w:t xml:space="preserve">Meanwhile, if article is written in Arabic, the abstract should be typed in Arabic and English. </w:t>
      </w:r>
      <w:r w:rsidRPr="00F07519">
        <w:rPr>
          <w:rStyle w:val="Emphasis"/>
          <w:rFonts w:ascii="Times New Roman" w:hAnsi="Times New Roman"/>
        </w:rPr>
        <w:t>The abstract should be typed as concise as possible and should be composed of: problem statement, method, scientific finding results, and short conclusion. The abstract should only be typed in one paragraph and one-column format.</w:t>
      </w:r>
      <w:r w:rsidR="000B3F52">
        <w:rPr>
          <w:rStyle w:val="Emphasis"/>
          <w:rFonts w:ascii="Times New Roman" w:hAnsi="Times New Roman"/>
          <w:lang w:val="en-US"/>
        </w:rPr>
        <w:t xml:space="preserve"> </w:t>
      </w:r>
      <w:r w:rsidR="000B3F52" w:rsidRPr="00F07519">
        <w:rPr>
          <w:rFonts w:ascii="Times New Roman" w:hAnsi="Times New Roman"/>
          <w:sz w:val="24"/>
          <w:szCs w:val="24"/>
        </w:rPr>
        <w:t>(italic 12 pt)</w:t>
      </w:r>
    </w:p>
    <w:p w14:paraId="3BDBBF9E" w14:textId="77777777" w:rsidR="00D94772" w:rsidRPr="00F07519" w:rsidRDefault="00D94772" w:rsidP="00D94772">
      <w:pPr>
        <w:pStyle w:val="Abstrak"/>
        <w:spacing w:after="0"/>
        <w:ind w:left="709"/>
        <w:rPr>
          <w:rStyle w:val="Emphasis"/>
          <w:rFonts w:ascii="Times New Roman" w:hAnsi="Times New Roman"/>
          <w:i w:val="0"/>
          <w:iCs w:val="0"/>
        </w:rPr>
      </w:pPr>
    </w:p>
    <w:p w14:paraId="2F74F1E7" w14:textId="67089AC4" w:rsidR="00D94772" w:rsidRPr="00F07519" w:rsidRDefault="00D94772" w:rsidP="00D94772">
      <w:pPr>
        <w:pStyle w:val="KataKunci"/>
        <w:spacing w:after="0"/>
        <w:rPr>
          <w:rFonts w:ascii="Times New Roman" w:hAnsi="Times New Roman" w:cs="Times New Roman"/>
        </w:rPr>
      </w:pPr>
      <w:r w:rsidRPr="00F07519">
        <w:rPr>
          <w:rFonts w:ascii="Times New Roman" w:hAnsi="Times New Roman" w:cs="Times New Roman"/>
          <w:b/>
          <w:bCs/>
        </w:rPr>
        <w:t>Keywords:</w:t>
      </w:r>
      <w:r w:rsidRPr="00F07519">
        <w:rPr>
          <w:rFonts w:ascii="Times New Roman" w:hAnsi="Times New Roman" w:cs="Times New Roman"/>
        </w:rPr>
        <w:t xml:space="preserve"> </w:t>
      </w:r>
      <w:r w:rsidRPr="00F07519">
        <w:rPr>
          <w:rFonts w:ascii="Times New Roman" w:hAnsi="Times New Roman" w:cs="Times New Roman"/>
          <w:i/>
          <w:iCs/>
          <w:szCs w:val="24"/>
        </w:rPr>
        <w:t xml:space="preserve">Keyword one, Keyword two, Keyword three (max. </w:t>
      </w:r>
      <w:r w:rsidR="002B3B69" w:rsidRPr="00F07519">
        <w:rPr>
          <w:rFonts w:ascii="Times New Roman" w:hAnsi="Times New Roman" w:cs="Times New Roman"/>
          <w:i/>
          <w:iCs/>
          <w:szCs w:val="24"/>
        </w:rPr>
        <w:t>five</w:t>
      </w:r>
      <w:r w:rsidRPr="00F07519">
        <w:rPr>
          <w:rFonts w:ascii="Times New Roman" w:hAnsi="Times New Roman" w:cs="Times New Roman"/>
          <w:i/>
          <w:iCs/>
          <w:szCs w:val="24"/>
        </w:rPr>
        <w:t xml:space="preserve"> keywords)</w:t>
      </w:r>
    </w:p>
    <w:p w14:paraId="204733F4" w14:textId="77777777" w:rsidR="00D94772" w:rsidRPr="00F07519" w:rsidRDefault="00D94772" w:rsidP="00D94772">
      <w:pPr>
        <w:pStyle w:val="KataKunci"/>
        <w:spacing w:after="0"/>
        <w:rPr>
          <w:rFonts w:ascii="Times New Roman" w:hAnsi="Times New Roman" w:cs="Times New Roman"/>
        </w:rPr>
      </w:pPr>
    </w:p>
    <w:p w14:paraId="3425D848" w14:textId="7F169C4B" w:rsidR="00D94772" w:rsidRPr="000B3F52" w:rsidRDefault="00D94772" w:rsidP="00D94772">
      <w:pPr>
        <w:pStyle w:val="Abstrak"/>
        <w:spacing w:after="0"/>
        <w:rPr>
          <w:rFonts w:ascii="Times New Roman" w:hAnsi="Times New Roman" w:cs="Times New Roman"/>
          <w:b/>
          <w:lang w:val="en-US"/>
        </w:rPr>
      </w:pPr>
      <w:r w:rsidRPr="00F07519">
        <w:rPr>
          <w:rFonts w:ascii="Times New Roman" w:hAnsi="Times New Roman" w:cs="Times New Roman"/>
          <w:b/>
        </w:rPr>
        <w:t>Abstrak</w:t>
      </w:r>
      <w:r w:rsidR="000B3F52">
        <w:rPr>
          <w:rFonts w:ascii="Times New Roman" w:hAnsi="Times New Roman" w:cs="Times New Roman"/>
          <w:b/>
          <w:lang w:val="en-US"/>
        </w:rPr>
        <w:t xml:space="preserve"> </w:t>
      </w:r>
      <w:r w:rsidR="000B3F52">
        <w:rPr>
          <w:rStyle w:val="Emphasis"/>
          <w:rFonts w:ascii="Times New Roman" w:hAnsi="Times New Roman"/>
          <w:b/>
          <w:bCs w:val="0"/>
          <w:i w:val="0"/>
          <w:iCs w:val="0"/>
          <w:lang w:val="en-US"/>
        </w:rPr>
        <w:t>(bold 12 pt)</w:t>
      </w:r>
    </w:p>
    <w:p w14:paraId="3470FC37" w14:textId="29C654AE" w:rsidR="00D94772" w:rsidRPr="000B3F52" w:rsidRDefault="00D94772" w:rsidP="00D94772">
      <w:pPr>
        <w:pStyle w:val="Abstrak"/>
        <w:spacing w:after="0"/>
        <w:ind w:left="709"/>
        <w:rPr>
          <w:rFonts w:ascii="Times New Roman" w:hAnsi="Times New Roman" w:cs="Times New Roman"/>
          <w:i/>
          <w:iCs/>
          <w:lang w:val="en-US"/>
        </w:rPr>
      </w:pPr>
      <w:r w:rsidRPr="00F07519">
        <w:rPr>
          <w:rFonts w:ascii="Times New Roman" w:hAnsi="Times New Roman" w:cs="Times New Roman"/>
          <w:i/>
          <w:iCs/>
        </w:rPr>
        <w:t xml:space="preserve">Petunjuk ini merupakan format baru sekaligus template manuskrip/artikel yang digunakan pada artikel yang diterbitkan di </w:t>
      </w:r>
      <w:r w:rsidR="0027202C" w:rsidRPr="00F07519">
        <w:rPr>
          <w:rFonts w:ascii="Times New Roman" w:hAnsi="Times New Roman" w:cs="Times New Roman"/>
          <w:i/>
          <w:iCs/>
        </w:rPr>
        <w:t>Al-Fanar: Jurnal Ilmu Al-Qur’an dan Tafsir</w:t>
      </w:r>
      <w:r w:rsidRPr="00F07519">
        <w:rPr>
          <w:rFonts w:ascii="Times New Roman" w:hAnsi="Times New Roman" w:cs="Times New Roman"/>
          <w:i/>
          <w:iCs/>
        </w:rPr>
        <w:t xml:space="preserve"> mulai penerbitan tahun 201</w:t>
      </w:r>
      <w:r w:rsidR="0027202C" w:rsidRPr="00F07519">
        <w:rPr>
          <w:rFonts w:ascii="Times New Roman" w:hAnsi="Times New Roman" w:cs="Times New Roman"/>
          <w:i/>
          <w:iCs/>
        </w:rPr>
        <w:t>8</w:t>
      </w:r>
      <w:r w:rsidRPr="00F07519">
        <w:rPr>
          <w:rFonts w:ascii="Times New Roman" w:hAnsi="Times New Roman" w:cs="Times New Roman"/>
          <w:i/>
          <w:iCs/>
        </w:rPr>
        <w:t>. Artikel diawali dengan Judul Artikel, Nama Penulis, Alamat Afiliasi Penulis, email, diikuti dengan abstrak yang ditulis sepanjang 150-2</w:t>
      </w:r>
      <w:r w:rsidR="0027202C" w:rsidRPr="00F07519">
        <w:rPr>
          <w:rFonts w:ascii="Times New Roman" w:hAnsi="Times New Roman" w:cs="Times New Roman"/>
          <w:i/>
          <w:iCs/>
        </w:rPr>
        <w:t>5</w:t>
      </w:r>
      <w:r w:rsidRPr="00F07519">
        <w:rPr>
          <w:rFonts w:ascii="Times New Roman" w:hAnsi="Times New Roman" w:cs="Times New Roman"/>
          <w:i/>
          <w:iCs/>
        </w:rPr>
        <w:t>0 kata. Khusus untuk Abstrak, teks ditulis dengan ukuran font 1</w:t>
      </w:r>
      <w:r w:rsidR="000C41AB" w:rsidRPr="00F07519">
        <w:rPr>
          <w:rFonts w:ascii="Times New Roman" w:hAnsi="Times New Roman" w:cs="Times New Roman"/>
          <w:i/>
          <w:iCs/>
        </w:rPr>
        <w:t>2</w:t>
      </w:r>
      <w:r w:rsidRPr="00F07519">
        <w:rPr>
          <w:rFonts w:ascii="Times New Roman" w:hAnsi="Times New Roman" w:cs="Times New Roman"/>
          <w:i/>
          <w:iCs/>
        </w:rPr>
        <w:t xml:space="preserve"> pt dan jenis huruf </w:t>
      </w:r>
      <w:r w:rsidR="0027202C" w:rsidRPr="00F07519">
        <w:rPr>
          <w:rFonts w:ascii="Times New Roman" w:hAnsi="Times New Roman" w:cs="Times New Roman"/>
          <w:i/>
          <w:iCs/>
        </w:rPr>
        <w:t>Times New Roman</w:t>
      </w:r>
      <w:r w:rsidRPr="00F07519">
        <w:rPr>
          <w:rFonts w:ascii="Times New Roman" w:hAnsi="Times New Roman" w:cs="Times New Roman"/>
          <w:i/>
          <w:iCs/>
        </w:rPr>
        <w:t xml:space="preserve"> serta jarak antar baris satu spasi. Jika artikel berbahasa Indonesia, maka abstrak harus ditulis dalam bahasa Indonesia dan bahasa Inggris yang baik dan benar. Jika artikel berbahasa Inggris, maka abstrak harus ditulis dalam bahasa Inggris saja. </w:t>
      </w:r>
      <w:r w:rsidR="0027202C" w:rsidRPr="00F07519">
        <w:rPr>
          <w:rFonts w:ascii="Times New Roman" w:hAnsi="Times New Roman" w:cs="Times New Roman"/>
          <w:i/>
          <w:iCs/>
        </w:rPr>
        <w:t>Sementara itu, j</w:t>
      </w:r>
      <w:r w:rsidRPr="00F07519">
        <w:rPr>
          <w:rFonts w:ascii="Times New Roman" w:hAnsi="Times New Roman" w:cs="Times New Roman"/>
          <w:i/>
          <w:iCs/>
        </w:rPr>
        <w:t>ika artikel berbahasa Arab, maka abstrak harus ditulis dalam bahasa Indonesia dan bahasa Inggris yang baik dan benar. Bagian Abstrak harus memuat inti permasalahan yang akan dikemukakan, metode pemecahannya, dan hasil-hasil temuan yang diperoleh serta simpulan. Abstrak untuk masing-masing bahasa hanya boleh dituliskan dalam satu paragraf saja dengan format satu kolom.</w:t>
      </w:r>
      <w:r w:rsidR="000B3F52">
        <w:rPr>
          <w:rFonts w:ascii="Times New Roman" w:hAnsi="Times New Roman" w:cs="Times New Roman"/>
          <w:i/>
          <w:iCs/>
          <w:lang w:val="en-US"/>
        </w:rPr>
        <w:t xml:space="preserve"> </w:t>
      </w:r>
      <w:r w:rsidR="000B3F52" w:rsidRPr="00F07519">
        <w:rPr>
          <w:rFonts w:ascii="Times New Roman" w:hAnsi="Times New Roman"/>
          <w:sz w:val="24"/>
          <w:szCs w:val="24"/>
        </w:rPr>
        <w:t>(italic 12 pt)</w:t>
      </w:r>
    </w:p>
    <w:p w14:paraId="6EF24AC0" w14:textId="77777777" w:rsidR="00D94772" w:rsidRPr="00F07519" w:rsidRDefault="00D94772" w:rsidP="00D94772">
      <w:pPr>
        <w:pStyle w:val="Abstrak"/>
        <w:spacing w:after="0"/>
        <w:ind w:left="709"/>
        <w:rPr>
          <w:rFonts w:ascii="Times New Roman" w:hAnsi="Times New Roman" w:cs="Times New Roman"/>
        </w:rPr>
      </w:pPr>
    </w:p>
    <w:p w14:paraId="2E6EA022" w14:textId="0110D53F" w:rsidR="00D94772" w:rsidRPr="00F07519" w:rsidRDefault="00D94772" w:rsidP="00D94772">
      <w:pPr>
        <w:pStyle w:val="KataKunci"/>
        <w:spacing w:after="0"/>
        <w:rPr>
          <w:rFonts w:ascii="Times New Roman" w:hAnsi="Times New Roman" w:cs="Times New Roman"/>
        </w:rPr>
      </w:pPr>
      <w:r w:rsidRPr="00F07519">
        <w:rPr>
          <w:rFonts w:ascii="Times New Roman" w:hAnsi="Times New Roman" w:cs="Times New Roman"/>
          <w:b/>
          <w:bCs/>
        </w:rPr>
        <w:t>Kata Kunci:</w:t>
      </w:r>
      <w:r w:rsidRPr="00F07519">
        <w:rPr>
          <w:rFonts w:ascii="Times New Roman" w:hAnsi="Times New Roman" w:cs="Times New Roman"/>
        </w:rPr>
        <w:t xml:space="preserve"> </w:t>
      </w:r>
      <w:r w:rsidR="0027202C" w:rsidRPr="00F07519">
        <w:rPr>
          <w:rFonts w:ascii="Times New Roman" w:hAnsi="Times New Roman" w:cs="Times New Roman"/>
          <w:i/>
          <w:iCs/>
        </w:rPr>
        <w:t xml:space="preserve">Kata kunci satu, Kata kunci dua, Kata kunci tiga, (max. </w:t>
      </w:r>
      <w:r w:rsidR="002B3B69" w:rsidRPr="00F07519">
        <w:rPr>
          <w:rFonts w:ascii="Times New Roman" w:hAnsi="Times New Roman" w:cs="Times New Roman"/>
          <w:i/>
          <w:iCs/>
        </w:rPr>
        <w:t>5</w:t>
      </w:r>
      <w:r w:rsidR="0027202C" w:rsidRPr="00F07519">
        <w:rPr>
          <w:rFonts w:ascii="Times New Roman" w:hAnsi="Times New Roman" w:cs="Times New Roman"/>
          <w:i/>
          <w:iCs/>
        </w:rPr>
        <w:t xml:space="preserve"> kata kunci)</w:t>
      </w:r>
    </w:p>
    <w:p w14:paraId="2E775BA9" w14:textId="72249D68" w:rsidR="00D94772" w:rsidRPr="00F07519" w:rsidRDefault="00D94772" w:rsidP="00D94772">
      <w:pPr>
        <w:pStyle w:val="Subtitle"/>
        <w:spacing w:after="0"/>
        <w:rPr>
          <w:rFonts w:ascii="Times New Roman" w:hAnsi="Times New Roman"/>
        </w:rPr>
      </w:pPr>
      <w:r w:rsidRPr="00F07519">
        <w:rPr>
          <w:rFonts w:ascii="Times New Roman" w:hAnsi="Times New Roman"/>
        </w:rPr>
        <w:lastRenderedPageBreak/>
        <w:t>PENDAHULUAN</w:t>
      </w:r>
    </w:p>
    <w:p w14:paraId="34042C5A" w14:textId="0B104EC2" w:rsidR="00D94772" w:rsidRPr="00F07519" w:rsidRDefault="0067738F" w:rsidP="00D94772">
      <w:pPr>
        <w:pStyle w:val="Paragraf"/>
        <w:spacing w:after="0"/>
        <w:rPr>
          <w:rFonts w:ascii="Times New Roman" w:hAnsi="Times New Roman" w:cs="Times New Roman"/>
        </w:rPr>
      </w:pPr>
      <w:r w:rsidRPr="00F07519">
        <w:rPr>
          <w:rFonts w:ascii="Times New Roman" w:hAnsi="Times New Roman" w:cs="Times New Roman"/>
        </w:rPr>
        <w:t>Pendahuluan berisi penjelasan mengenai kegelisahan akademik riset yang dilakukan. Penjelasan mengenai kegelisahan akademik dilakukan dengan menyertakan latar belakang yang memadai, sehingga problem yang diangkat menjadi menarik untuk dibahas dan memiliki signifikansi terhadap perkembangan kajian Al-Qur’an. Selain itu</w:t>
      </w:r>
      <w:r w:rsidR="00D94772" w:rsidRPr="00F07519">
        <w:rPr>
          <w:rFonts w:ascii="Times New Roman" w:hAnsi="Times New Roman" w:cs="Times New Roman"/>
        </w:rPr>
        <w:t xml:space="preserve">, </w:t>
      </w:r>
      <w:r w:rsidRPr="00F07519">
        <w:rPr>
          <w:rFonts w:ascii="Times New Roman" w:hAnsi="Times New Roman" w:cs="Times New Roman"/>
        </w:rPr>
        <w:t xml:space="preserve">dalam pendahuluan juga dijelaskan </w:t>
      </w:r>
      <w:r w:rsidR="00D94772" w:rsidRPr="00F07519">
        <w:rPr>
          <w:rFonts w:ascii="Times New Roman" w:hAnsi="Times New Roman" w:cs="Times New Roman"/>
        </w:rPr>
        <w:t>literatur terdahulu (</w:t>
      </w:r>
      <w:r w:rsidR="00D94772" w:rsidRPr="00F07519">
        <w:rPr>
          <w:rFonts w:ascii="Times New Roman" w:hAnsi="Times New Roman" w:cs="Times New Roman"/>
          <w:i/>
          <w:iCs/>
        </w:rPr>
        <w:t>state of the art</w:t>
      </w:r>
      <w:r w:rsidR="00D94772" w:rsidRPr="00F07519">
        <w:rPr>
          <w:rFonts w:ascii="Times New Roman" w:hAnsi="Times New Roman" w:cs="Times New Roman"/>
        </w:rPr>
        <w:t>) sebagai dasar pernyataan kebaruan ilmiah dari artikel, pernyataan kebaruan ilmiah, dan permasalahan penelitian atau hipotesis. Di bagian akhir pendahuluan harus dituliskan tujuan kajian artikel tersebut. Di dalam format artikel ilmiah tidak diperkenankan adanya tinjauan pustaka sebagaimana di laporan penelitian, tetapi diwujudkan dalam bentuk kajian literatur terdahulu (</w:t>
      </w:r>
      <w:r w:rsidR="00FE357F" w:rsidRPr="00F07519">
        <w:rPr>
          <w:rFonts w:ascii="Times New Roman" w:hAnsi="Times New Roman" w:cs="Times New Roman"/>
          <w:lang w:val="en-US"/>
        </w:rPr>
        <w:t xml:space="preserve"> </w:t>
      </w:r>
      <w:r w:rsidR="00D94772" w:rsidRPr="00F07519">
        <w:rPr>
          <w:rFonts w:ascii="Times New Roman" w:hAnsi="Times New Roman" w:cs="Times New Roman"/>
          <w:i/>
          <w:iCs/>
        </w:rPr>
        <w:t>state of the art</w:t>
      </w:r>
      <w:r w:rsidR="00D94772" w:rsidRPr="00F07519">
        <w:rPr>
          <w:rFonts w:ascii="Times New Roman" w:hAnsi="Times New Roman" w:cs="Times New Roman"/>
        </w:rPr>
        <w:t>) untuk menunjukkan kebaruan ilmiah artikel tersebut.</w:t>
      </w:r>
    </w:p>
    <w:p w14:paraId="3DBC7245" w14:textId="760C3E70" w:rsidR="004C4D3D" w:rsidRPr="00F07519" w:rsidRDefault="00D94772" w:rsidP="00D94772">
      <w:pPr>
        <w:pStyle w:val="Paragraf"/>
        <w:spacing w:after="0"/>
        <w:rPr>
          <w:rFonts w:ascii="Times New Roman" w:hAnsi="Times New Roman" w:cs="Times New Roman"/>
        </w:rPr>
      </w:pPr>
      <w:r w:rsidRPr="00F07519">
        <w:rPr>
          <w:rFonts w:ascii="Times New Roman" w:hAnsi="Times New Roman" w:cs="Times New Roman"/>
        </w:rPr>
        <w:t xml:space="preserve">Dalam pendahuluan ini juga </w:t>
      </w:r>
      <w:r w:rsidR="004C4D3D" w:rsidRPr="00F07519">
        <w:rPr>
          <w:rFonts w:ascii="Times New Roman" w:hAnsi="Times New Roman" w:cs="Times New Roman"/>
        </w:rPr>
        <w:t>dijelaskan</w:t>
      </w:r>
      <w:r w:rsidRPr="00F07519">
        <w:rPr>
          <w:rFonts w:ascii="Times New Roman" w:hAnsi="Times New Roman" w:cs="Times New Roman"/>
        </w:rPr>
        <w:t xml:space="preserve"> </w:t>
      </w:r>
      <w:r w:rsidR="004C4D3D" w:rsidRPr="00F07519">
        <w:rPr>
          <w:rFonts w:ascii="Times New Roman" w:hAnsi="Times New Roman" w:cs="Times New Roman"/>
        </w:rPr>
        <w:t>metode dan pendekatan yang digunakan sebagai alat untuk mengolah dan menganalisa data, tidak ditulis dalam sub bab tersendiri. Dalam pemilihan metode dan pendekatan, harus juga dijelaskan alasan terkait kecocokan metode dan penelitian untuk tema yang dibahas.</w:t>
      </w:r>
    </w:p>
    <w:p w14:paraId="1F2636E3" w14:textId="48D2EB91" w:rsidR="00D94772" w:rsidRPr="00F07519" w:rsidRDefault="00D94772" w:rsidP="00D94772">
      <w:pPr>
        <w:pStyle w:val="Paragraf"/>
        <w:spacing w:after="0"/>
        <w:rPr>
          <w:rFonts w:ascii="Times New Roman" w:hAnsi="Times New Roman" w:cs="Times New Roman"/>
        </w:rPr>
      </w:pPr>
    </w:p>
    <w:p w14:paraId="1814732A" w14:textId="56453BB9" w:rsidR="00D94772" w:rsidRPr="00F07519" w:rsidRDefault="00D94772" w:rsidP="00D94772">
      <w:pPr>
        <w:pStyle w:val="Subtitle"/>
        <w:spacing w:after="0"/>
        <w:rPr>
          <w:rFonts w:ascii="Times New Roman" w:hAnsi="Times New Roman"/>
        </w:rPr>
      </w:pPr>
      <w:r w:rsidRPr="00F07519">
        <w:rPr>
          <w:rFonts w:ascii="Times New Roman" w:hAnsi="Times New Roman"/>
        </w:rPr>
        <w:t>P</w:t>
      </w:r>
      <w:r w:rsidR="000C41AB" w:rsidRPr="00F07519">
        <w:rPr>
          <w:rFonts w:ascii="Times New Roman" w:hAnsi="Times New Roman"/>
        </w:rPr>
        <w:t>EMBAHASAN</w:t>
      </w:r>
    </w:p>
    <w:p w14:paraId="05E7F502" w14:textId="77777777" w:rsidR="0067738F" w:rsidRPr="00F07519" w:rsidRDefault="00D94772" w:rsidP="00D94772">
      <w:pPr>
        <w:pStyle w:val="Paragraf"/>
        <w:spacing w:after="0"/>
        <w:rPr>
          <w:rFonts w:ascii="Times New Roman" w:hAnsi="Times New Roman" w:cs="Times New Roman"/>
        </w:rPr>
      </w:pPr>
      <w:r w:rsidRPr="00F07519">
        <w:rPr>
          <w:rFonts w:ascii="Times New Roman" w:hAnsi="Times New Roman" w:cs="Times New Roman"/>
        </w:rPr>
        <w:t>Pembahasan berisi hasil-hasil temuan penelitian dan pembahasannya.</w:t>
      </w:r>
      <w:r w:rsidR="0067738F" w:rsidRPr="00F07519">
        <w:rPr>
          <w:rFonts w:ascii="Times New Roman" w:hAnsi="Times New Roman" w:cs="Times New Roman"/>
        </w:rPr>
        <w:t xml:space="preserve"> Tuliskan temuan-temuan yang diperoleh dari hasil-hasil penelitian yang telah dilakukan dan harus ditunjang oleh data-data yang memadai. Hasil-hasil penelitian dan temuan harus bisa menjawab pertanyaan atau hipotesis penelitian di bagian pendahuluan.</w:t>
      </w:r>
    </w:p>
    <w:p w14:paraId="14534575" w14:textId="2C2DDC8C" w:rsidR="00D94772" w:rsidRPr="00F07519" w:rsidRDefault="0067738F" w:rsidP="00D22C16">
      <w:pPr>
        <w:pStyle w:val="Paragraf"/>
        <w:spacing w:after="0"/>
        <w:rPr>
          <w:rFonts w:ascii="Times New Roman" w:hAnsi="Times New Roman" w:cs="Times New Roman"/>
        </w:rPr>
      </w:pPr>
      <w:r w:rsidRPr="00F07519">
        <w:rPr>
          <w:rFonts w:ascii="Times New Roman" w:hAnsi="Times New Roman" w:cs="Times New Roman"/>
        </w:rPr>
        <w:t xml:space="preserve">Pembahasan dalam artikel </w:t>
      </w:r>
      <w:r w:rsidR="00D22C16" w:rsidRPr="00F07519">
        <w:rPr>
          <w:rFonts w:ascii="Times New Roman" w:hAnsi="Times New Roman" w:cs="Times New Roman"/>
        </w:rPr>
        <w:t>ditulis t</w:t>
      </w:r>
      <w:r w:rsidRPr="00F07519">
        <w:rPr>
          <w:rFonts w:ascii="Times New Roman" w:hAnsi="Times New Roman" w:cs="Times New Roman"/>
        </w:rPr>
        <w:t xml:space="preserve">anpa memeberikan judul pembahasan. Judul dituliskan seseuai dengan kandungan pembahasan di dalam. Pembahasan tidak  menggunakan sistem numbering baik berupa angka maupun berupa huruf. Penjelasan dalam sub bahasan mengikuti sturuktur pada tema yang diangkat. </w:t>
      </w:r>
    </w:p>
    <w:p w14:paraId="599C6063" w14:textId="5B547DA1" w:rsidR="00D94772" w:rsidRPr="00F07519" w:rsidRDefault="000C41AB" w:rsidP="00D94772">
      <w:pPr>
        <w:pStyle w:val="Subtitle"/>
        <w:spacing w:after="0"/>
        <w:rPr>
          <w:rFonts w:ascii="Times New Roman" w:hAnsi="Times New Roman"/>
        </w:rPr>
      </w:pPr>
      <w:r w:rsidRPr="00F07519">
        <w:rPr>
          <w:rFonts w:ascii="Times New Roman" w:hAnsi="Times New Roman"/>
        </w:rPr>
        <w:t>PENUTUP</w:t>
      </w:r>
    </w:p>
    <w:p w14:paraId="5F2A895C" w14:textId="1884AA69" w:rsidR="00D94772" w:rsidRPr="00F07519" w:rsidRDefault="000C41AB" w:rsidP="00D94772">
      <w:pPr>
        <w:pStyle w:val="Paragraf"/>
        <w:spacing w:after="0"/>
        <w:rPr>
          <w:rFonts w:ascii="Times New Roman" w:hAnsi="Times New Roman" w:cs="Times New Roman"/>
        </w:rPr>
      </w:pPr>
      <w:r w:rsidRPr="00F07519">
        <w:rPr>
          <w:rFonts w:ascii="Times New Roman" w:hAnsi="Times New Roman" w:cs="Times New Roman"/>
        </w:rPr>
        <w:t>Penutup</w:t>
      </w:r>
      <w:r w:rsidR="00D94772" w:rsidRPr="00F07519">
        <w:rPr>
          <w:rFonts w:ascii="Times New Roman" w:hAnsi="Times New Roman" w:cs="Times New Roman"/>
        </w:rPr>
        <w:t xml:space="preserve"> berisi kesimpulan dan saran. Kesimpulan menggambarkan jawaban dari hipotesis dan/atau tujuan penelitian atau temuan yang diperoleh. Kesimpulan bukan berisi perulangan dari hasil dan pembahasan, tetapi lebih kepada ringkasan hasil temuan seperti yang diharapkan di tujuan atau hipotesis. Saran menyajikan hal-hal yang akan dilakukan terkait dengan gagasan selanjutnya dari penelitian tersebut.</w:t>
      </w:r>
    </w:p>
    <w:p w14:paraId="7DE46EA0" w14:textId="77777777" w:rsidR="00D94772" w:rsidRPr="00F07519" w:rsidRDefault="00D94772" w:rsidP="00D94772">
      <w:pPr>
        <w:pStyle w:val="Paragraf"/>
        <w:spacing w:after="0"/>
        <w:rPr>
          <w:rFonts w:ascii="Times New Roman" w:hAnsi="Times New Roman" w:cs="Times New Roman"/>
        </w:rPr>
      </w:pPr>
      <w:r w:rsidRPr="00F07519">
        <w:rPr>
          <w:rFonts w:ascii="Times New Roman" w:hAnsi="Times New Roman" w:cs="Times New Roman"/>
        </w:rPr>
        <w:t>Kesimpulan dan saran ditulis dalam bentuk paragraf, bukan nomor.</w:t>
      </w:r>
    </w:p>
    <w:p w14:paraId="3F74F905" w14:textId="77777777" w:rsidR="00D94772" w:rsidRPr="00F07519" w:rsidRDefault="00D94772" w:rsidP="00D94772">
      <w:pPr>
        <w:pStyle w:val="Subtitle"/>
        <w:spacing w:after="0"/>
        <w:rPr>
          <w:rFonts w:ascii="Times New Roman" w:hAnsi="Times New Roman"/>
        </w:rPr>
      </w:pPr>
      <w:r w:rsidRPr="00F07519">
        <w:rPr>
          <w:rFonts w:ascii="Times New Roman" w:hAnsi="Times New Roman"/>
        </w:rPr>
        <w:lastRenderedPageBreak/>
        <w:t>Bibliografi</w:t>
      </w:r>
    </w:p>
    <w:p w14:paraId="0F525AE3" w14:textId="7672A605" w:rsidR="00D94772" w:rsidRPr="00F07519" w:rsidRDefault="00D94772" w:rsidP="00D22C16">
      <w:pPr>
        <w:pStyle w:val="Paragraf"/>
        <w:spacing w:after="0"/>
        <w:rPr>
          <w:rFonts w:ascii="Times New Roman" w:hAnsi="Times New Roman" w:cs="Times New Roman"/>
        </w:rPr>
      </w:pPr>
      <w:r w:rsidRPr="00F07519">
        <w:rPr>
          <w:rFonts w:ascii="Times New Roman" w:hAnsi="Times New Roman" w:cs="Times New Roman"/>
        </w:rPr>
        <w:t xml:space="preserve">Semua rujukan-rujukan yang diacu di dalam teks artikel harus didaftarkan di bagian Bibliografi. </w:t>
      </w:r>
    </w:p>
    <w:p w14:paraId="6A850B62" w14:textId="77777777" w:rsidR="002E712A" w:rsidRPr="00F07519" w:rsidRDefault="002E712A" w:rsidP="00D22C16">
      <w:pPr>
        <w:spacing w:after="0" w:line="240" w:lineRule="auto"/>
        <w:rPr>
          <w:rFonts w:ascii="Times New Roman" w:hAnsi="Times New Roman" w:cs="Times New Roman"/>
          <w:b/>
          <w:bCs/>
          <w:i/>
          <w:iCs/>
          <w:sz w:val="24"/>
          <w:szCs w:val="24"/>
          <w:shd w:val="clear" w:color="auto" w:fill="FFFFFF"/>
          <w:lang w:eastAsia="en-ID"/>
        </w:rPr>
      </w:pPr>
    </w:p>
    <w:p w14:paraId="642067E7" w14:textId="292AD047" w:rsidR="00D22C16" w:rsidRPr="00F07519" w:rsidRDefault="00D22C16" w:rsidP="00D22C16">
      <w:pPr>
        <w:spacing w:after="0" w:line="240" w:lineRule="auto"/>
        <w:rPr>
          <w:rFonts w:ascii="Times New Roman" w:hAnsi="Times New Roman" w:cs="Times New Roman"/>
          <w:b/>
          <w:bCs/>
          <w:i/>
          <w:iCs/>
          <w:sz w:val="24"/>
          <w:szCs w:val="24"/>
          <w:lang w:eastAsia="en-ID"/>
        </w:rPr>
      </w:pPr>
      <w:r w:rsidRPr="00F07519">
        <w:rPr>
          <w:rFonts w:ascii="Times New Roman" w:hAnsi="Times New Roman" w:cs="Times New Roman"/>
          <w:b/>
          <w:bCs/>
          <w:i/>
          <w:iCs/>
          <w:sz w:val="24"/>
          <w:szCs w:val="24"/>
          <w:shd w:val="clear" w:color="auto" w:fill="FFFFFF"/>
          <w:lang w:eastAsia="en-ID"/>
        </w:rPr>
        <w:t>Bibliographical Example:</w:t>
      </w:r>
    </w:p>
    <w:p w14:paraId="4A3EE2E8" w14:textId="77777777" w:rsidR="00D22C16" w:rsidRPr="00F07519" w:rsidRDefault="00D22C16" w:rsidP="002E712A">
      <w:pPr>
        <w:shd w:val="clear" w:color="auto" w:fill="FFFFFF"/>
        <w:spacing w:after="0" w:line="240" w:lineRule="auto"/>
        <w:ind w:left="426" w:hanging="426"/>
        <w:jc w:val="both"/>
        <w:rPr>
          <w:rFonts w:ascii="Times New Roman" w:hAnsi="Times New Roman" w:cs="Times New Roman"/>
          <w:sz w:val="24"/>
          <w:szCs w:val="24"/>
          <w:lang w:eastAsia="en-ID"/>
        </w:rPr>
      </w:pPr>
      <w:r w:rsidRPr="00F07519">
        <w:rPr>
          <w:rFonts w:ascii="Times New Roman" w:hAnsi="Times New Roman" w:cs="Times New Roman"/>
          <w:sz w:val="24"/>
          <w:szCs w:val="24"/>
          <w:lang w:eastAsia="en-ID"/>
        </w:rPr>
        <w:t>Neuwirth, Angelika. </w:t>
      </w:r>
      <w:r w:rsidRPr="00F07519">
        <w:rPr>
          <w:rFonts w:ascii="Times New Roman" w:hAnsi="Times New Roman" w:cs="Times New Roman"/>
          <w:i/>
          <w:iCs/>
          <w:sz w:val="24"/>
          <w:szCs w:val="24"/>
          <w:lang w:eastAsia="en-ID"/>
        </w:rPr>
        <w:t>Scripture, Poetry and the Making of a Community: Reading the Qur'an as a Literary Text, </w:t>
      </w:r>
      <w:r w:rsidRPr="00F07519">
        <w:rPr>
          <w:rFonts w:ascii="Times New Roman" w:hAnsi="Times New Roman" w:cs="Times New Roman"/>
          <w:sz w:val="24"/>
          <w:szCs w:val="24"/>
          <w:lang w:eastAsia="en-ID"/>
        </w:rPr>
        <w:t>London: Oxford University Press in association with the Institute of Ismaili Studies, 2014 .</w:t>
      </w:r>
    </w:p>
    <w:p w14:paraId="6993BDE3" w14:textId="77777777" w:rsidR="00D22C16" w:rsidRPr="00F07519" w:rsidRDefault="00D22C16" w:rsidP="002E712A">
      <w:pPr>
        <w:shd w:val="clear" w:color="auto" w:fill="FFFFFF"/>
        <w:spacing w:after="0" w:line="240" w:lineRule="auto"/>
        <w:ind w:left="426" w:hanging="426"/>
        <w:jc w:val="both"/>
        <w:rPr>
          <w:rFonts w:ascii="Times New Roman" w:hAnsi="Times New Roman" w:cs="Times New Roman"/>
          <w:sz w:val="24"/>
          <w:szCs w:val="24"/>
          <w:lang w:eastAsia="en-ID"/>
        </w:rPr>
      </w:pPr>
      <w:r w:rsidRPr="00F07519">
        <w:rPr>
          <w:rFonts w:ascii="Times New Roman" w:hAnsi="Times New Roman" w:cs="Times New Roman"/>
          <w:sz w:val="24"/>
          <w:szCs w:val="24"/>
          <w:lang w:eastAsia="en-ID"/>
        </w:rPr>
        <w:t>______, Nicolai Sinai and Michael Marx (Eds.). </w:t>
      </w:r>
      <w:r w:rsidRPr="00F07519">
        <w:rPr>
          <w:rFonts w:ascii="Times New Roman" w:hAnsi="Times New Roman" w:cs="Times New Roman"/>
          <w:i/>
          <w:iCs/>
          <w:sz w:val="24"/>
          <w:szCs w:val="24"/>
          <w:lang w:eastAsia="en-ID"/>
        </w:rPr>
        <w:t>The Qur'an in Context: Historical and Literary Investigations into the Qur'anic Milieu, </w:t>
      </w:r>
      <w:r w:rsidRPr="00F07519">
        <w:rPr>
          <w:rFonts w:ascii="Times New Roman" w:hAnsi="Times New Roman" w:cs="Times New Roman"/>
          <w:sz w:val="24"/>
          <w:szCs w:val="24"/>
          <w:lang w:eastAsia="en-ID"/>
        </w:rPr>
        <w:t>Leiden: Brill, 2010.</w:t>
      </w:r>
    </w:p>
    <w:p w14:paraId="63E8A4F9" w14:textId="121C395F" w:rsidR="00D22C16" w:rsidRPr="00F07519" w:rsidRDefault="00D22C16" w:rsidP="002E712A">
      <w:pPr>
        <w:spacing w:after="0" w:line="240" w:lineRule="auto"/>
        <w:ind w:left="426" w:hanging="426"/>
        <w:jc w:val="both"/>
        <w:rPr>
          <w:rFonts w:ascii="Times New Roman" w:hAnsi="Times New Roman" w:cs="Times New Roman"/>
          <w:sz w:val="24"/>
          <w:szCs w:val="24"/>
          <w:lang w:val="en-US" w:eastAsia="en-ID"/>
        </w:rPr>
      </w:pPr>
      <w:r w:rsidRPr="00F07519">
        <w:rPr>
          <w:rFonts w:ascii="Times New Roman" w:hAnsi="Times New Roman" w:cs="Times New Roman"/>
          <w:sz w:val="24"/>
          <w:szCs w:val="24"/>
        </w:rPr>
        <w:t>Rodin, Dede. “Reinterpretasi Kontroversi Kepemimpinan non-Muslim dalam Al</w:t>
      </w:r>
      <w:r w:rsidR="00023820" w:rsidRPr="00F07519">
        <w:rPr>
          <w:rFonts w:ascii="Times New Roman" w:hAnsi="Times New Roman" w:cs="Times New Roman"/>
          <w:sz w:val="24"/>
          <w:szCs w:val="24"/>
          <w:lang w:val="en-US"/>
        </w:rPr>
        <w:t>-Q</w:t>
      </w:r>
      <w:r w:rsidRPr="00F07519">
        <w:rPr>
          <w:rFonts w:ascii="Times New Roman" w:hAnsi="Times New Roman" w:cs="Times New Roman"/>
          <w:sz w:val="24"/>
          <w:szCs w:val="24"/>
        </w:rPr>
        <w:t>ur</w:t>
      </w:r>
      <w:r w:rsidR="00023820" w:rsidRPr="00F07519">
        <w:rPr>
          <w:rFonts w:ascii="Times New Roman" w:hAnsi="Times New Roman" w:cs="Times New Roman"/>
          <w:sz w:val="24"/>
          <w:szCs w:val="24"/>
          <w:lang w:val="en-US"/>
        </w:rPr>
        <w:t>’</w:t>
      </w:r>
      <w:r w:rsidRPr="00F07519">
        <w:rPr>
          <w:rFonts w:ascii="Times New Roman" w:hAnsi="Times New Roman" w:cs="Times New Roman"/>
          <w:sz w:val="24"/>
          <w:szCs w:val="24"/>
        </w:rPr>
        <w:t xml:space="preserve">an,” </w:t>
      </w:r>
      <w:r w:rsidRPr="00F07519">
        <w:rPr>
          <w:rFonts w:ascii="Times New Roman" w:hAnsi="Times New Roman" w:cs="Times New Roman"/>
          <w:i/>
          <w:iCs/>
          <w:sz w:val="24"/>
          <w:szCs w:val="24"/>
        </w:rPr>
        <w:t>Mutawatir: Jurnal Keilmuan Tafsir Hadith</w:t>
      </w:r>
      <w:r w:rsidRPr="00F07519">
        <w:rPr>
          <w:rFonts w:ascii="Times New Roman" w:hAnsi="Times New Roman" w:cs="Times New Roman"/>
          <w:sz w:val="24"/>
          <w:szCs w:val="24"/>
        </w:rPr>
        <w:t>, Vol. 7, No. 1 (2017).</w:t>
      </w:r>
      <w:r w:rsidR="00F07519" w:rsidRPr="00F07519">
        <w:rPr>
          <w:rFonts w:ascii="Times New Roman" w:hAnsi="Times New Roman" w:cs="Times New Roman"/>
          <w:sz w:val="24"/>
          <w:szCs w:val="24"/>
          <w:lang w:val="en-US"/>
        </w:rPr>
        <w:t xml:space="preserve"> </w:t>
      </w:r>
    </w:p>
    <w:p w14:paraId="5EE7F641" w14:textId="77777777" w:rsidR="002E712A" w:rsidRPr="00F07519" w:rsidRDefault="002E712A" w:rsidP="002E712A">
      <w:pPr>
        <w:spacing w:after="0" w:line="240" w:lineRule="auto"/>
        <w:ind w:left="426" w:hanging="426"/>
        <w:jc w:val="both"/>
        <w:rPr>
          <w:rFonts w:ascii="Times New Roman" w:hAnsi="Times New Roman" w:cs="Times New Roman"/>
          <w:sz w:val="24"/>
          <w:szCs w:val="24"/>
          <w:lang w:eastAsia="en-ID"/>
        </w:rPr>
      </w:pPr>
    </w:p>
    <w:p w14:paraId="6F0DD9CB" w14:textId="2FA81986" w:rsidR="00D22C16" w:rsidRPr="00F07519" w:rsidRDefault="00D22C16" w:rsidP="002E712A">
      <w:pPr>
        <w:spacing w:after="0" w:line="240" w:lineRule="auto"/>
        <w:ind w:left="426" w:hanging="426"/>
        <w:jc w:val="both"/>
        <w:rPr>
          <w:rFonts w:ascii="Times New Roman" w:hAnsi="Times New Roman" w:cs="Times New Roman"/>
          <w:b/>
          <w:bCs/>
          <w:i/>
          <w:iCs/>
          <w:sz w:val="24"/>
          <w:szCs w:val="24"/>
          <w:lang w:eastAsia="en-ID"/>
        </w:rPr>
      </w:pPr>
      <w:r w:rsidRPr="00F07519">
        <w:rPr>
          <w:rFonts w:ascii="Times New Roman" w:hAnsi="Times New Roman" w:cs="Times New Roman"/>
          <w:b/>
          <w:bCs/>
          <w:i/>
          <w:iCs/>
          <w:sz w:val="24"/>
          <w:szCs w:val="24"/>
          <w:shd w:val="clear" w:color="auto" w:fill="FFFFFF"/>
          <w:lang w:eastAsia="en-ID"/>
        </w:rPr>
        <w:t>Footnote Example:</w:t>
      </w:r>
    </w:p>
    <w:p w14:paraId="01692BD3" w14:textId="4C22607E" w:rsidR="00D22C16" w:rsidRPr="000B3F52" w:rsidRDefault="00D22C16" w:rsidP="002E712A">
      <w:pPr>
        <w:shd w:val="clear" w:color="auto" w:fill="FFFFFF"/>
        <w:spacing w:after="0" w:line="240" w:lineRule="auto"/>
        <w:ind w:left="426" w:hanging="426"/>
        <w:jc w:val="both"/>
        <w:rPr>
          <w:rFonts w:ascii="Times New Roman" w:hAnsi="Times New Roman" w:cs="Times New Roman"/>
          <w:sz w:val="24"/>
          <w:szCs w:val="24"/>
          <w:lang w:val="en-US" w:eastAsia="en-ID"/>
        </w:rPr>
      </w:pPr>
      <w:r w:rsidRPr="00F07519">
        <w:rPr>
          <w:rFonts w:ascii="Times New Roman" w:hAnsi="Times New Roman" w:cs="Times New Roman"/>
          <w:sz w:val="24"/>
          <w:szCs w:val="24"/>
          <w:lang w:eastAsia="en-ID"/>
        </w:rPr>
        <w:t xml:space="preserve">Angelika Neuwirth, </w:t>
      </w:r>
      <w:r w:rsidRPr="00F07519">
        <w:rPr>
          <w:rFonts w:ascii="Times New Roman" w:hAnsi="Times New Roman" w:cs="Times New Roman"/>
          <w:i/>
          <w:iCs/>
          <w:sz w:val="24"/>
          <w:szCs w:val="24"/>
          <w:lang w:eastAsia="en-ID"/>
        </w:rPr>
        <w:t>Scripture, Poetry and the Making of a Community: Reading the Qur'an as a Literary Text, </w:t>
      </w:r>
      <w:r w:rsidRPr="00F07519">
        <w:rPr>
          <w:rFonts w:ascii="Times New Roman" w:hAnsi="Times New Roman" w:cs="Times New Roman"/>
          <w:sz w:val="24"/>
          <w:szCs w:val="24"/>
          <w:lang w:eastAsia="en-ID"/>
        </w:rPr>
        <w:t>(London: Oxford University Press in association with the Institute of Ismaili Studies, 2014), h. 21-22.</w:t>
      </w:r>
      <w:r w:rsidR="000B3F52">
        <w:rPr>
          <w:rFonts w:ascii="Times New Roman" w:hAnsi="Times New Roman" w:cs="Times New Roman"/>
          <w:sz w:val="24"/>
          <w:szCs w:val="24"/>
          <w:lang w:val="en-US" w:eastAsia="en-ID"/>
        </w:rPr>
        <w:t xml:space="preserve"> (</w:t>
      </w:r>
      <w:r w:rsidR="000B3F52">
        <w:rPr>
          <w:rFonts w:ascii="Times New Roman" w:hAnsi="Times New Roman" w:cs="Times New Roman"/>
          <w:i/>
          <w:iCs/>
          <w:sz w:val="24"/>
          <w:szCs w:val="24"/>
          <w:lang w:val="en-US" w:eastAsia="en-ID"/>
        </w:rPr>
        <w:t>footnote untuk buku</w:t>
      </w:r>
      <w:r w:rsidR="000B3F52">
        <w:rPr>
          <w:rFonts w:ascii="Times New Roman" w:hAnsi="Times New Roman" w:cs="Times New Roman"/>
          <w:sz w:val="24"/>
          <w:szCs w:val="24"/>
          <w:lang w:val="en-US" w:eastAsia="en-ID"/>
        </w:rPr>
        <w:t>)</w:t>
      </w:r>
    </w:p>
    <w:p w14:paraId="3AC2E07F" w14:textId="60816FE1" w:rsidR="00D22C16" w:rsidRPr="000B3F52" w:rsidRDefault="00D22C16" w:rsidP="002E712A">
      <w:pPr>
        <w:spacing w:after="0" w:line="240" w:lineRule="auto"/>
        <w:ind w:left="426" w:hanging="426"/>
        <w:jc w:val="both"/>
        <w:rPr>
          <w:rFonts w:ascii="Times New Roman" w:hAnsi="Times New Roman" w:cs="Times New Roman"/>
          <w:sz w:val="24"/>
          <w:szCs w:val="24"/>
          <w:lang w:val="en-US"/>
        </w:rPr>
      </w:pPr>
      <w:r w:rsidRPr="00F07519">
        <w:rPr>
          <w:rFonts w:ascii="Times New Roman" w:hAnsi="Times New Roman" w:cs="Times New Roman"/>
          <w:sz w:val="24"/>
          <w:szCs w:val="24"/>
        </w:rPr>
        <w:t xml:space="preserve">Ebrahim Moosa, </w:t>
      </w:r>
      <w:r w:rsidRPr="00F07519">
        <w:rPr>
          <w:rFonts w:ascii="Times New Roman" w:hAnsi="Times New Roman" w:cs="Times New Roman"/>
          <w:i/>
          <w:iCs/>
          <w:sz w:val="24"/>
          <w:szCs w:val="24"/>
        </w:rPr>
        <w:t>Islam Progresif: Refleksi Dilematis tentang HAM, Modernitas dan Hak-Hak Perempuan di dalam Hukum Islam</w:t>
      </w:r>
      <w:r w:rsidRPr="00F07519">
        <w:rPr>
          <w:rFonts w:ascii="Times New Roman" w:hAnsi="Times New Roman" w:cs="Times New Roman"/>
          <w:sz w:val="24"/>
          <w:szCs w:val="24"/>
        </w:rPr>
        <w:t>, terj. Yasrul Huda, (Jakarta: ICIP, 2004), h. 28-29.</w:t>
      </w:r>
      <w:r w:rsidR="000B3F52">
        <w:rPr>
          <w:rFonts w:ascii="Times New Roman" w:hAnsi="Times New Roman" w:cs="Times New Roman"/>
          <w:sz w:val="24"/>
          <w:szCs w:val="24"/>
          <w:lang w:val="en-US"/>
        </w:rPr>
        <w:t xml:space="preserve"> (</w:t>
      </w:r>
      <w:r w:rsidR="000B3F52">
        <w:rPr>
          <w:rFonts w:ascii="Times New Roman" w:hAnsi="Times New Roman" w:cs="Times New Roman"/>
          <w:i/>
          <w:iCs/>
          <w:sz w:val="24"/>
          <w:szCs w:val="24"/>
          <w:lang w:val="en-US"/>
        </w:rPr>
        <w:t>footnote untuk buku terjemahan</w:t>
      </w:r>
      <w:r w:rsidR="000B3F52">
        <w:rPr>
          <w:rFonts w:ascii="Times New Roman" w:hAnsi="Times New Roman" w:cs="Times New Roman"/>
          <w:sz w:val="24"/>
          <w:szCs w:val="24"/>
          <w:lang w:val="en-US"/>
        </w:rPr>
        <w:t>)</w:t>
      </w:r>
    </w:p>
    <w:p w14:paraId="3A69C1A5" w14:textId="5026DE46" w:rsidR="00D94772" w:rsidRPr="00F07519" w:rsidRDefault="00D22C16" w:rsidP="002E712A">
      <w:pPr>
        <w:spacing w:after="0"/>
        <w:ind w:left="426" w:hanging="426"/>
        <w:jc w:val="both"/>
        <w:rPr>
          <w:rFonts w:ascii="Times New Roman" w:hAnsi="Times New Roman" w:cs="Times New Roman"/>
          <w:sz w:val="24"/>
          <w:szCs w:val="24"/>
          <w:lang w:val="en-US"/>
        </w:rPr>
      </w:pPr>
      <w:r w:rsidRPr="00F07519">
        <w:rPr>
          <w:rFonts w:ascii="Times New Roman" w:hAnsi="Times New Roman" w:cs="Times New Roman"/>
          <w:sz w:val="24"/>
          <w:szCs w:val="24"/>
        </w:rPr>
        <w:t>Dede Rodin, “Reinterpretasi Kontroversi Kepemimpinan non-Muslim dalam Al</w:t>
      </w:r>
      <w:r w:rsidR="00F07519" w:rsidRPr="00F07519">
        <w:rPr>
          <w:rFonts w:ascii="Times New Roman" w:hAnsi="Times New Roman" w:cs="Times New Roman"/>
          <w:sz w:val="24"/>
          <w:szCs w:val="24"/>
          <w:lang w:val="en-US"/>
        </w:rPr>
        <w:t>-Q</w:t>
      </w:r>
      <w:r w:rsidRPr="00F07519">
        <w:rPr>
          <w:rFonts w:ascii="Times New Roman" w:hAnsi="Times New Roman" w:cs="Times New Roman"/>
          <w:sz w:val="24"/>
          <w:szCs w:val="24"/>
        </w:rPr>
        <w:t>ur</w:t>
      </w:r>
      <w:r w:rsidR="00F07519" w:rsidRPr="00F07519">
        <w:rPr>
          <w:rFonts w:ascii="Times New Roman" w:hAnsi="Times New Roman" w:cs="Times New Roman"/>
          <w:sz w:val="24"/>
          <w:szCs w:val="24"/>
          <w:lang w:val="en-US"/>
        </w:rPr>
        <w:t>’</w:t>
      </w:r>
      <w:r w:rsidRPr="00F07519">
        <w:rPr>
          <w:rFonts w:ascii="Times New Roman" w:hAnsi="Times New Roman" w:cs="Times New Roman"/>
          <w:sz w:val="24"/>
          <w:szCs w:val="24"/>
        </w:rPr>
        <w:t xml:space="preserve">an,” </w:t>
      </w:r>
      <w:r w:rsidRPr="00F07519">
        <w:rPr>
          <w:rFonts w:ascii="Times New Roman" w:hAnsi="Times New Roman" w:cs="Times New Roman"/>
          <w:i/>
          <w:iCs/>
          <w:sz w:val="24"/>
          <w:szCs w:val="24"/>
        </w:rPr>
        <w:t>Mutawatir: Jurnal Keilmuan Tafsir Hadith</w:t>
      </w:r>
      <w:r w:rsidRPr="00F07519">
        <w:rPr>
          <w:rFonts w:ascii="Times New Roman" w:hAnsi="Times New Roman" w:cs="Times New Roman"/>
          <w:sz w:val="24"/>
          <w:szCs w:val="24"/>
        </w:rPr>
        <w:t>, Vol. 7, No. 1 (2017), h. 24-49.</w:t>
      </w:r>
      <w:r w:rsidR="00F07519" w:rsidRPr="00F07519">
        <w:rPr>
          <w:rFonts w:ascii="Times New Roman" w:hAnsi="Times New Roman" w:cs="Times New Roman"/>
          <w:sz w:val="24"/>
          <w:szCs w:val="24"/>
          <w:lang w:val="en-US"/>
        </w:rPr>
        <w:t xml:space="preserve"> (</w:t>
      </w:r>
      <w:r w:rsidR="00F07519" w:rsidRPr="00F07519">
        <w:rPr>
          <w:rFonts w:ascii="Times New Roman" w:hAnsi="Times New Roman" w:cs="Times New Roman"/>
          <w:i/>
          <w:iCs/>
          <w:sz w:val="24"/>
          <w:szCs w:val="24"/>
          <w:lang w:val="en-US"/>
        </w:rPr>
        <w:t>footnote versi artikel jurnal cetak</w:t>
      </w:r>
      <w:r w:rsidR="00F07519" w:rsidRPr="00F07519">
        <w:rPr>
          <w:rFonts w:ascii="Times New Roman" w:hAnsi="Times New Roman" w:cs="Times New Roman"/>
          <w:sz w:val="24"/>
          <w:szCs w:val="24"/>
          <w:lang w:val="en-US"/>
        </w:rPr>
        <w:t>)</w:t>
      </w:r>
    </w:p>
    <w:p w14:paraId="7E2A0DE6" w14:textId="360E48C4" w:rsidR="00F07519" w:rsidRPr="00F07519" w:rsidRDefault="00F07519" w:rsidP="002E712A">
      <w:pPr>
        <w:spacing w:after="0"/>
        <w:ind w:left="426" w:hanging="426"/>
        <w:jc w:val="both"/>
        <w:rPr>
          <w:rFonts w:ascii="Times New Roman" w:hAnsi="Times New Roman" w:cs="Times New Roman"/>
          <w:sz w:val="24"/>
          <w:szCs w:val="24"/>
          <w:lang w:val="en-US"/>
        </w:rPr>
      </w:pPr>
      <w:r w:rsidRPr="00F07519">
        <w:rPr>
          <w:rFonts w:ascii="Times New Roman" w:hAnsi="Times New Roman" w:cs="Times New Roman"/>
          <w:sz w:val="24"/>
          <w:szCs w:val="24"/>
        </w:rPr>
        <w:t xml:space="preserve">Masdar Hilmy, “The Politics of Retaliation: the Backlash of Radical Islamists to the Deradicalization Project in Indonesia”, </w:t>
      </w:r>
      <w:r w:rsidRPr="00F07519">
        <w:rPr>
          <w:rFonts w:ascii="Times New Roman" w:hAnsi="Times New Roman" w:cs="Times New Roman"/>
          <w:i/>
          <w:iCs/>
          <w:sz w:val="24"/>
          <w:szCs w:val="24"/>
        </w:rPr>
        <w:t>Al-Jamiah: Jurnal of Islamic Studies</w:t>
      </w:r>
      <w:r w:rsidRPr="00F07519">
        <w:rPr>
          <w:rFonts w:ascii="Times New Roman" w:hAnsi="Times New Roman" w:cs="Times New Roman"/>
          <w:sz w:val="24"/>
          <w:szCs w:val="24"/>
        </w:rPr>
        <w:t>, Vol. 51, No. 1 (2013), h. 129. http://dx.doi.org/10.14421/ajis.2013.511.129-158.</w:t>
      </w:r>
      <w:r>
        <w:rPr>
          <w:rFonts w:ascii="Times New Roman" w:hAnsi="Times New Roman" w:cs="Times New Roman"/>
          <w:sz w:val="24"/>
          <w:szCs w:val="24"/>
          <w:lang w:val="en-US"/>
        </w:rPr>
        <w:t xml:space="preserve"> </w:t>
      </w:r>
      <w:r w:rsidRPr="00F07519">
        <w:rPr>
          <w:rFonts w:ascii="Times New Roman" w:hAnsi="Times New Roman" w:cs="Times New Roman"/>
          <w:sz w:val="24"/>
          <w:szCs w:val="24"/>
          <w:lang w:val="en-US"/>
        </w:rPr>
        <w:t>(</w:t>
      </w:r>
      <w:r w:rsidRPr="00F07519">
        <w:rPr>
          <w:rFonts w:ascii="Times New Roman" w:hAnsi="Times New Roman" w:cs="Times New Roman"/>
          <w:i/>
          <w:iCs/>
          <w:sz w:val="24"/>
          <w:szCs w:val="24"/>
          <w:lang w:val="en-US"/>
        </w:rPr>
        <w:t xml:space="preserve">footnote versi artikel jurnal </w:t>
      </w:r>
      <w:r>
        <w:rPr>
          <w:rFonts w:ascii="Times New Roman" w:hAnsi="Times New Roman" w:cs="Times New Roman"/>
          <w:i/>
          <w:iCs/>
          <w:sz w:val="24"/>
          <w:szCs w:val="24"/>
          <w:lang w:val="en-US"/>
        </w:rPr>
        <w:t>online</w:t>
      </w:r>
      <w:r w:rsidRPr="00F07519">
        <w:rPr>
          <w:rFonts w:ascii="Times New Roman" w:hAnsi="Times New Roman" w:cs="Times New Roman"/>
          <w:sz w:val="24"/>
          <w:szCs w:val="24"/>
          <w:lang w:val="en-US"/>
        </w:rPr>
        <w:t>)</w:t>
      </w:r>
    </w:p>
    <w:p w14:paraId="7343B8A3" w14:textId="26E9FA45" w:rsidR="00F07519" w:rsidRPr="00F07519" w:rsidRDefault="00F07519" w:rsidP="002E712A">
      <w:pPr>
        <w:spacing w:after="0"/>
        <w:ind w:left="426" w:hanging="426"/>
        <w:jc w:val="both"/>
        <w:rPr>
          <w:rFonts w:ascii="Times New Roman" w:hAnsi="Times New Roman" w:cs="Times New Roman"/>
          <w:sz w:val="24"/>
          <w:szCs w:val="24"/>
          <w:lang w:val="en-US"/>
        </w:rPr>
      </w:pPr>
      <w:r w:rsidRPr="00F07519">
        <w:rPr>
          <w:rFonts w:ascii="Times New Roman" w:hAnsi="Times New Roman" w:cs="Times New Roman"/>
          <w:sz w:val="24"/>
          <w:szCs w:val="24"/>
        </w:rPr>
        <w:t xml:space="preserve">Sarjuni, “Anarkisme Epistemologis Paul Karl Feyerabend”, dalam Listiyono Santoso dkk, </w:t>
      </w:r>
      <w:r w:rsidRPr="00F07519">
        <w:rPr>
          <w:rFonts w:ascii="Times New Roman" w:hAnsi="Times New Roman" w:cs="Times New Roman"/>
          <w:i/>
          <w:iCs/>
          <w:sz w:val="24"/>
          <w:szCs w:val="24"/>
        </w:rPr>
        <w:t>Epistemologi Kiri</w:t>
      </w:r>
      <w:r w:rsidRPr="00F07519">
        <w:rPr>
          <w:rFonts w:ascii="Times New Roman" w:hAnsi="Times New Roman" w:cs="Times New Roman"/>
          <w:sz w:val="24"/>
          <w:szCs w:val="24"/>
          <w:lang w:val="en-US"/>
        </w:rPr>
        <w:t xml:space="preserve">, </w:t>
      </w:r>
      <w:r w:rsidRPr="00F07519">
        <w:rPr>
          <w:rFonts w:ascii="Times New Roman" w:hAnsi="Times New Roman" w:cs="Times New Roman"/>
          <w:sz w:val="24"/>
          <w:szCs w:val="24"/>
        </w:rPr>
        <w:t>(Yogyakarta: ar-Ruzz, 2003),</w:t>
      </w:r>
      <w:r w:rsidRPr="00F07519">
        <w:rPr>
          <w:rFonts w:ascii="Times New Roman" w:hAnsi="Times New Roman" w:cs="Times New Roman"/>
          <w:i/>
          <w:iCs/>
          <w:sz w:val="24"/>
          <w:szCs w:val="24"/>
        </w:rPr>
        <w:t xml:space="preserve"> </w:t>
      </w:r>
      <w:r w:rsidRPr="00F07519">
        <w:rPr>
          <w:rFonts w:ascii="Times New Roman" w:hAnsi="Times New Roman" w:cs="Times New Roman"/>
          <w:sz w:val="24"/>
          <w:szCs w:val="24"/>
        </w:rPr>
        <w:t>h</w:t>
      </w:r>
      <w:r w:rsidRPr="00F07519">
        <w:rPr>
          <w:rFonts w:ascii="Times New Roman" w:hAnsi="Times New Roman" w:cs="Times New Roman"/>
          <w:i/>
          <w:iCs/>
          <w:sz w:val="24"/>
          <w:szCs w:val="24"/>
        </w:rPr>
        <w:t xml:space="preserve">. </w:t>
      </w:r>
      <w:r w:rsidRPr="00F07519">
        <w:rPr>
          <w:rFonts w:ascii="Times New Roman" w:hAnsi="Times New Roman" w:cs="Times New Roman"/>
          <w:sz w:val="24"/>
          <w:szCs w:val="24"/>
        </w:rPr>
        <w:t>155</w:t>
      </w:r>
      <w:r w:rsidRPr="00F07519">
        <w:rPr>
          <w:rFonts w:ascii="Times New Roman" w:hAnsi="Times New Roman" w:cs="Times New Roman"/>
          <w:sz w:val="24"/>
          <w:szCs w:val="24"/>
          <w:lang w:val="en-US"/>
        </w:rPr>
        <w:t>. (</w:t>
      </w:r>
      <w:r w:rsidRPr="00F07519">
        <w:rPr>
          <w:rFonts w:ascii="Times New Roman" w:hAnsi="Times New Roman" w:cs="Times New Roman"/>
          <w:i/>
          <w:iCs/>
          <w:sz w:val="24"/>
          <w:szCs w:val="24"/>
          <w:lang w:val="en-US"/>
        </w:rPr>
        <w:t>footnote untuk buku bunga rampai</w:t>
      </w:r>
      <w:r w:rsidRPr="00F07519">
        <w:rPr>
          <w:rFonts w:ascii="Times New Roman" w:hAnsi="Times New Roman" w:cs="Times New Roman"/>
          <w:sz w:val="24"/>
          <w:szCs w:val="24"/>
          <w:lang w:val="en-US"/>
        </w:rPr>
        <w:t>)</w:t>
      </w:r>
    </w:p>
    <w:p w14:paraId="7932FFFB" w14:textId="35EF784F" w:rsidR="00F07519" w:rsidRPr="000B3F52" w:rsidRDefault="00F07519" w:rsidP="002E712A">
      <w:pPr>
        <w:spacing w:after="0"/>
        <w:ind w:left="426" w:hanging="426"/>
        <w:jc w:val="both"/>
        <w:rPr>
          <w:rFonts w:ascii="Times New Roman" w:hAnsi="Times New Roman" w:cs="Times New Roman"/>
          <w:sz w:val="24"/>
          <w:szCs w:val="24"/>
          <w:lang w:val="en-US"/>
        </w:rPr>
      </w:pPr>
      <w:r w:rsidRPr="00F07519">
        <w:rPr>
          <w:rFonts w:ascii="Times New Roman" w:hAnsi="Times New Roman" w:cs="Times New Roman"/>
          <w:sz w:val="24"/>
          <w:szCs w:val="24"/>
        </w:rPr>
        <w:t>Muhamamd Irfan Helmy, “Pemaknaan Hadis-hadis Mukhtalif Menurut asy-Syafi’i: Tinjauan Sosiologi Pengetahuan” (Disertasi—Pascasarjana UIN Sunan Kalijaga, 2014), h.</w:t>
      </w:r>
      <w:r w:rsidRPr="00F07519">
        <w:rPr>
          <w:rFonts w:ascii="Times New Roman" w:hAnsi="Times New Roman" w:cs="Times New Roman"/>
          <w:sz w:val="24"/>
          <w:szCs w:val="24"/>
          <w:lang w:val="en-US"/>
        </w:rPr>
        <w:t xml:space="preserve"> 245.</w:t>
      </w:r>
      <w:r w:rsidR="000B3F52">
        <w:rPr>
          <w:rFonts w:ascii="Times New Roman" w:hAnsi="Times New Roman" w:cs="Times New Roman"/>
          <w:sz w:val="24"/>
          <w:szCs w:val="24"/>
          <w:lang w:val="en-US"/>
        </w:rPr>
        <w:t xml:space="preserve"> (</w:t>
      </w:r>
      <w:r w:rsidR="000B3F52">
        <w:rPr>
          <w:rFonts w:ascii="Times New Roman" w:hAnsi="Times New Roman" w:cs="Times New Roman"/>
          <w:i/>
          <w:iCs/>
          <w:sz w:val="24"/>
          <w:szCs w:val="24"/>
          <w:lang w:val="en-US"/>
        </w:rPr>
        <w:t>footnote untuk skripsi/tesis/disertasi</w:t>
      </w:r>
      <w:r w:rsidR="000B3F52">
        <w:rPr>
          <w:rFonts w:ascii="Times New Roman" w:hAnsi="Times New Roman" w:cs="Times New Roman"/>
          <w:sz w:val="24"/>
          <w:szCs w:val="24"/>
          <w:lang w:val="en-US"/>
        </w:rPr>
        <w:t>)</w:t>
      </w:r>
    </w:p>
    <w:p w14:paraId="47A20778" w14:textId="77777777" w:rsidR="00F07519" w:rsidRPr="00F07519" w:rsidRDefault="00F07519" w:rsidP="002E712A">
      <w:pPr>
        <w:spacing w:after="0"/>
        <w:ind w:left="426" w:hanging="426"/>
        <w:jc w:val="both"/>
        <w:rPr>
          <w:rFonts w:ascii="Times New Roman" w:hAnsi="Times New Roman" w:cs="Times New Roman"/>
          <w:sz w:val="24"/>
          <w:szCs w:val="24"/>
          <w:lang w:val="en-US"/>
        </w:rPr>
      </w:pPr>
    </w:p>
    <w:p w14:paraId="07C4E09F" w14:textId="77777777" w:rsidR="00F07519" w:rsidRPr="00F07519" w:rsidRDefault="00F07519" w:rsidP="002E712A">
      <w:pPr>
        <w:spacing w:after="0"/>
        <w:ind w:left="426" w:hanging="426"/>
        <w:jc w:val="both"/>
        <w:rPr>
          <w:rFonts w:ascii="Times New Roman" w:hAnsi="Times New Roman" w:cs="Times New Roman"/>
          <w:sz w:val="24"/>
          <w:szCs w:val="24"/>
          <w:lang w:val="en-US"/>
        </w:rPr>
      </w:pPr>
    </w:p>
    <w:sectPr w:rsidR="00F07519" w:rsidRPr="00F07519" w:rsidSect="0074706E">
      <w:headerReference w:type="even" r:id="rId6"/>
      <w:headerReference w:type="default" r:id="rId7"/>
      <w:footerReference w:type="even" r:id="rId8"/>
      <w:footerReference w:type="first" r:id="rId9"/>
      <w:pgSz w:w="10319" w:h="14571" w:code="13"/>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15574" w14:textId="77777777" w:rsidR="00602651" w:rsidRDefault="00602651">
      <w:pPr>
        <w:spacing w:after="0" w:line="240" w:lineRule="auto"/>
      </w:pPr>
      <w:r>
        <w:separator/>
      </w:r>
    </w:p>
  </w:endnote>
  <w:endnote w:type="continuationSeparator" w:id="0">
    <w:p w14:paraId="7E53BF2D" w14:textId="77777777" w:rsidR="00602651" w:rsidRDefault="006026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8351C" w14:textId="77777777" w:rsidR="0074706E" w:rsidRDefault="00602651" w:rsidP="0074706E">
    <w:pPr>
      <w:pStyle w:val="Footer"/>
      <w:jc w:val="center"/>
    </w:pPr>
  </w:p>
  <w:p w14:paraId="2F7A2706" w14:textId="77777777" w:rsidR="0074706E" w:rsidRDefault="006026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F84AB" w14:textId="77777777" w:rsidR="0074706E" w:rsidRDefault="000C41AB">
    <w:pPr>
      <w:pStyle w:val="Footer"/>
      <w:jc w:val="center"/>
    </w:pPr>
    <w:r>
      <w:fldChar w:fldCharType="begin"/>
    </w:r>
    <w:r>
      <w:instrText xml:space="preserve"> PAGE   \* MERGEFORMAT </w:instrText>
    </w:r>
    <w:r>
      <w:fldChar w:fldCharType="separate"/>
    </w:r>
    <w:r>
      <w:rPr>
        <w:noProof/>
      </w:rPr>
      <w:t>1</w:t>
    </w:r>
    <w:r>
      <w:fldChar w:fldCharType="end"/>
    </w:r>
  </w:p>
  <w:p w14:paraId="65113E01" w14:textId="77777777" w:rsidR="0074706E" w:rsidRDefault="006026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E71B7" w14:textId="77777777" w:rsidR="00602651" w:rsidRDefault="00602651">
      <w:pPr>
        <w:spacing w:after="0" w:line="240" w:lineRule="auto"/>
      </w:pPr>
      <w:r>
        <w:separator/>
      </w:r>
    </w:p>
  </w:footnote>
  <w:footnote w:type="continuationSeparator" w:id="0">
    <w:p w14:paraId="05CA2562" w14:textId="77777777" w:rsidR="00602651" w:rsidRDefault="006026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56C09" w14:textId="77777777" w:rsidR="0074706E" w:rsidRDefault="000C41AB">
    <w:pPr>
      <w:pStyle w:val="Header"/>
    </w:pPr>
    <w:r>
      <w:fldChar w:fldCharType="begin"/>
    </w:r>
    <w:r>
      <w:instrText xml:space="preserve"> PAGE   \* MERGEFORMAT </w:instrText>
    </w:r>
    <w:r>
      <w:fldChar w:fldCharType="separate"/>
    </w:r>
    <w:r>
      <w:rPr>
        <w:noProof/>
      </w:rPr>
      <w:t>2</w:t>
    </w:r>
    <w:r>
      <w:fldChar w:fldCharType="end"/>
    </w:r>
  </w:p>
  <w:p w14:paraId="64BE9099" w14:textId="77777777" w:rsidR="0074706E" w:rsidRDefault="006026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85AFD" w14:textId="77777777" w:rsidR="0074706E" w:rsidRDefault="000C41AB">
    <w:pPr>
      <w:pStyle w:val="Header"/>
      <w:jc w:val="right"/>
    </w:pPr>
    <w:r>
      <w:fldChar w:fldCharType="begin"/>
    </w:r>
    <w:r>
      <w:instrText xml:space="preserve"> PAGE   \* MERGEFORMAT </w:instrText>
    </w:r>
    <w:r>
      <w:fldChar w:fldCharType="separate"/>
    </w:r>
    <w:r>
      <w:rPr>
        <w:noProof/>
      </w:rPr>
      <w:t>3</w:t>
    </w:r>
    <w:r>
      <w:fldChar w:fldCharType="end"/>
    </w:r>
  </w:p>
  <w:p w14:paraId="3B0751C9" w14:textId="77777777" w:rsidR="0074706E" w:rsidRDefault="0060265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772"/>
    <w:rsid w:val="00023820"/>
    <w:rsid w:val="000B3F52"/>
    <w:rsid w:val="000C41AB"/>
    <w:rsid w:val="0027202C"/>
    <w:rsid w:val="002B3B69"/>
    <w:rsid w:val="002E712A"/>
    <w:rsid w:val="004C4D3D"/>
    <w:rsid w:val="00584806"/>
    <w:rsid w:val="00602651"/>
    <w:rsid w:val="0067738F"/>
    <w:rsid w:val="009D2FD3"/>
    <w:rsid w:val="00D22C16"/>
    <w:rsid w:val="00D94772"/>
    <w:rsid w:val="00F07519"/>
    <w:rsid w:val="00FE357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A4A6B"/>
  <w15:chartTrackingRefBased/>
  <w15:docId w15:val="{3EE7E369-2D58-4F8F-9FC6-6DB313382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94772"/>
    <w:pPr>
      <w:spacing w:after="200" w:line="276" w:lineRule="auto"/>
    </w:pPr>
    <w:rPr>
      <w:rFonts w:ascii="Calibri" w:eastAsia="Times New Roman" w:hAnsi="Calibri" w:cs="Arial"/>
      <w:lang w:val="id-ID" w:eastAsia="id-ID"/>
    </w:rPr>
  </w:style>
  <w:style w:type="paragraph" w:styleId="Heading1">
    <w:name w:val="heading 1"/>
    <w:aliases w:val="Penulis"/>
    <w:basedOn w:val="Normal"/>
    <w:link w:val="Heading1Char"/>
    <w:uiPriority w:val="9"/>
    <w:qFormat/>
    <w:rsid w:val="00D94772"/>
    <w:pPr>
      <w:keepNext/>
      <w:keepLines/>
      <w:spacing w:after="0" w:line="240" w:lineRule="auto"/>
      <w:outlineLvl w:val="0"/>
    </w:pPr>
    <w:rPr>
      <w:rFonts w:ascii="Garamond" w:hAnsi="Garamond" w:cs="Times New Roman"/>
      <w:b/>
      <w:bCs/>
      <w:color w:val="000000"/>
      <w:sz w:val="24"/>
      <w:szCs w:val="28"/>
    </w:rPr>
  </w:style>
  <w:style w:type="paragraph" w:styleId="Heading2">
    <w:name w:val="heading 2"/>
    <w:aliases w:val="Afiliasi"/>
    <w:basedOn w:val="Normal"/>
    <w:link w:val="Heading2Char"/>
    <w:uiPriority w:val="9"/>
    <w:unhideWhenUsed/>
    <w:qFormat/>
    <w:rsid w:val="00D94772"/>
    <w:pPr>
      <w:keepNext/>
      <w:keepLines/>
      <w:spacing w:after="0" w:line="240" w:lineRule="auto"/>
      <w:outlineLvl w:val="1"/>
    </w:pPr>
    <w:rPr>
      <w:rFonts w:ascii="Garamond" w:hAnsi="Garamond" w:cs="Times New Roman"/>
      <w:bCs/>
      <w:color w:val="000000"/>
      <w:sz w:val="20"/>
      <w:szCs w:val="26"/>
    </w:rPr>
  </w:style>
  <w:style w:type="paragraph" w:styleId="Heading3">
    <w:name w:val="heading 3"/>
    <w:aliases w:val="Email"/>
    <w:basedOn w:val="Normal"/>
    <w:link w:val="Heading3Char"/>
    <w:uiPriority w:val="9"/>
    <w:unhideWhenUsed/>
    <w:qFormat/>
    <w:rsid w:val="00D94772"/>
    <w:pPr>
      <w:keepNext/>
      <w:keepLines/>
      <w:spacing w:after="480" w:line="240" w:lineRule="auto"/>
      <w:outlineLvl w:val="2"/>
    </w:pPr>
    <w:rPr>
      <w:rFonts w:ascii="Garamond" w:hAnsi="Garamond" w:cs="Times New Roman"/>
      <w:bCs/>
      <w:color w:val="000000"/>
      <w:sz w:val="20"/>
    </w:rPr>
  </w:style>
  <w:style w:type="paragraph" w:styleId="Heading4">
    <w:name w:val="heading 4"/>
    <w:basedOn w:val="Normal"/>
    <w:next w:val="Normal"/>
    <w:link w:val="Heading4Char"/>
    <w:uiPriority w:val="9"/>
    <w:semiHidden/>
    <w:unhideWhenUsed/>
    <w:qFormat/>
    <w:rsid w:val="00D9477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enulis Char"/>
    <w:basedOn w:val="DefaultParagraphFont"/>
    <w:link w:val="Heading1"/>
    <w:uiPriority w:val="9"/>
    <w:rsid w:val="00D94772"/>
    <w:rPr>
      <w:rFonts w:ascii="Garamond" w:eastAsia="Times New Roman" w:hAnsi="Garamond" w:cs="Times New Roman"/>
      <w:b/>
      <w:bCs/>
      <w:color w:val="000000"/>
      <w:sz w:val="24"/>
      <w:szCs w:val="28"/>
      <w:lang w:val="id-ID" w:eastAsia="id-ID"/>
    </w:rPr>
  </w:style>
  <w:style w:type="character" w:customStyle="1" w:styleId="Heading2Char">
    <w:name w:val="Heading 2 Char"/>
    <w:aliases w:val="Afiliasi Char"/>
    <w:basedOn w:val="DefaultParagraphFont"/>
    <w:link w:val="Heading2"/>
    <w:uiPriority w:val="9"/>
    <w:rsid w:val="00D94772"/>
    <w:rPr>
      <w:rFonts w:ascii="Garamond" w:eastAsia="Times New Roman" w:hAnsi="Garamond" w:cs="Times New Roman"/>
      <w:bCs/>
      <w:color w:val="000000"/>
      <w:sz w:val="20"/>
      <w:szCs w:val="26"/>
      <w:lang w:val="id-ID" w:eastAsia="id-ID"/>
    </w:rPr>
  </w:style>
  <w:style w:type="character" w:customStyle="1" w:styleId="Heading3Char">
    <w:name w:val="Heading 3 Char"/>
    <w:aliases w:val="Email Char"/>
    <w:basedOn w:val="DefaultParagraphFont"/>
    <w:link w:val="Heading3"/>
    <w:uiPriority w:val="9"/>
    <w:rsid w:val="00D94772"/>
    <w:rPr>
      <w:rFonts w:ascii="Garamond" w:eastAsia="Times New Roman" w:hAnsi="Garamond" w:cs="Times New Roman"/>
      <w:bCs/>
      <w:color w:val="000000"/>
      <w:sz w:val="20"/>
      <w:lang w:val="id-ID" w:eastAsia="id-ID"/>
    </w:rPr>
  </w:style>
  <w:style w:type="paragraph" w:styleId="Title">
    <w:name w:val="Title"/>
    <w:aliases w:val="Judul"/>
    <w:basedOn w:val="Normal"/>
    <w:link w:val="TitleChar"/>
    <w:uiPriority w:val="10"/>
    <w:qFormat/>
    <w:rsid w:val="00D94772"/>
    <w:pPr>
      <w:spacing w:after="400" w:line="240" w:lineRule="auto"/>
    </w:pPr>
    <w:rPr>
      <w:rFonts w:ascii="Garamond" w:hAnsi="Garamond" w:cs="Times New Roman"/>
      <w:b/>
      <w:color w:val="000000"/>
      <w:spacing w:val="5"/>
      <w:kern w:val="28"/>
      <w:sz w:val="28"/>
      <w:szCs w:val="52"/>
    </w:rPr>
  </w:style>
  <w:style w:type="character" w:customStyle="1" w:styleId="TitleChar">
    <w:name w:val="Title Char"/>
    <w:aliases w:val="Judul Char"/>
    <w:basedOn w:val="DefaultParagraphFont"/>
    <w:link w:val="Title"/>
    <w:uiPriority w:val="10"/>
    <w:rsid w:val="00D94772"/>
    <w:rPr>
      <w:rFonts w:ascii="Garamond" w:eastAsia="Times New Roman" w:hAnsi="Garamond" w:cs="Times New Roman"/>
      <w:b/>
      <w:color w:val="000000"/>
      <w:spacing w:val="5"/>
      <w:kern w:val="28"/>
      <w:sz w:val="28"/>
      <w:szCs w:val="52"/>
      <w:lang w:val="id-ID" w:eastAsia="id-ID"/>
    </w:rPr>
  </w:style>
  <w:style w:type="character" w:styleId="Emphasis">
    <w:name w:val="Emphasis"/>
    <w:basedOn w:val="DefaultParagraphFont"/>
    <w:uiPriority w:val="20"/>
    <w:rsid w:val="00D94772"/>
    <w:rPr>
      <w:rFonts w:cs="Times New Roman"/>
      <w:i/>
      <w:iCs/>
    </w:rPr>
  </w:style>
  <w:style w:type="paragraph" w:customStyle="1" w:styleId="Abstrak">
    <w:name w:val="Abstrak"/>
    <w:basedOn w:val="Normal"/>
    <w:qFormat/>
    <w:rsid w:val="00D94772"/>
    <w:pPr>
      <w:spacing w:line="240" w:lineRule="auto"/>
      <w:jc w:val="both"/>
    </w:pPr>
    <w:rPr>
      <w:rFonts w:ascii="Garamond" w:hAnsi="Garamond"/>
      <w:bCs/>
      <w:color w:val="000000"/>
      <w:szCs w:val="20"/>
    </w:rPr>
  </w:style>
  <w:style w:type="paragraph" w:customStyle="1" w:styleId="KataKunci">
    <w:name w:val="Kata Kunci"/>
    <w:basedOn w:val="Abstrak"/>
    <w:qFormat/>
    <w:rsid w:val="00D94772"/>
    <w:rPr>
      <w:bCs w:val="0"/>
    </w:rPr>
  </w:style>
  <w:style w:type="paragraph" w:styleId="Subtitle">
    <w:name w:val="Subtitle"/>
    <w:aliases w:val="Sub Judul"/>
    <w:basedOn w:val="Heading4"/>
    <w:next w:val="Normal"/>
    <w:link w:val="SubtitleChar"/>
    <w:uiPriority w:val="11"/>
    <w:qFormat/>
    <w:rsid w:val="00D94772"/>
    <w:pPr>
      <w:numPr>
        <w:ilvl w:val="1"/>
      </w:numPr>
      <w:spacing w:before="200" w:after="200" w:line="240" w:lineRule="auto"/>
    </w:pPr>
    <w:rPr>
      <w:rFonts w:ascii="Garamond" w:eastAsia="Times New Roman" w:hAnsi="Garamond" w:cs="Times New Roman"/>
      <w:b/>
      <w:bCs/>
      <w:i w:val="0"/>
      <w:iCs w:val="0"/>
      <w:color w:val="000000"/>
      <w:spacing w:val="15"/>
      <w:sz w:val="24"/>
      <w:szCs w:val="24"/>
    </w:rPr>
  </w:style>
  <w:style w:type="character" w:customStyle="1" w:styleId="SubtitleChar">
    <w:name w:val="Subtitle Char"/>
    <w:aliases w:val="Sub Judul Char"/>
    <w:basedOn w:val="DefaultParagraphFont"/>
    <w:link w:val="Subtitle"/>
    <w:uiPriority w:val="11"/>
    <w:rsid w:val="00D94772"/>
    <w:rPr>
      <w:rFonts w:ascii="Garamond" w:eastAsia="Times New Roman" w:hAnsi="Garamond" w:cs="Times New Roman"/>
      <w:b/>
      <w:bCs/>
      <w:color w:val="000000"/>
      <w:spacing w:val="15"/>
      <w:sz w:val="24"/>
      <w:szCs w:val="24"/>
      <w:lang w:val="id-ID" w:eastAsia="id-ID"/>
    </w:rPr>
  </w:style>
  <w:style w:type="paragraph" w:customStyle="1" w:styleId="Paragraf">
    <w:name w:val="Paragraf"/>
    <w:basedOn w:val="Normal"/>
    <w:qFormat/>
    <w:rsid w:val="00D94772"/>
    <w:pPr>
      <w:spacing w:after="120" w:line="240" w:lineRule="auto"/>
      <w:ind w:firstLine="709"/>
      <w:jc w:val="both"/>
    </w:pPr>
    <w:rPr>
      <w:rFonts w:ascii="Garamond" w:hAnsi="Garamond"/>
      <w:sz w:val="24"/>
      <w:szCs w:val="24"/>
    </w:rPr>
  </w:style>
  <w:style w:type="character" w:styleId="Hyperlink">
    <w:name w:val="Hyperlink"/>
    <w:basedOn w:val="DefaultParagraphFont"/>
    <w:uiPriority w:val="99"/>
    <w:unhideWhenUsed/>
    <w:rsid w:val="00D94772"/>
    <w:rPr>
      <w:rFonts w:cs="Times New Roman"/>
      <w:color w:val="0000FF"/>
      <w:u w:val="single"/>
    </w:rPr>
  </w:style>
  <w:style w:type="paragraph" w:customStyle="1" w:styleId="Bibliografi">
    <w:name w:val="Bibliografi"/>
    <w:basedOn w:val="Normal"/>
    <w:qFormat/>
    <w:rsid w:val="00D94772"/>
    <w:pPr>
      <w:shd w:val="clear" w:color="auto" w:fill="FFFFFF"/>
      <w:spacing w:after="120" w:line="240" w:lineRule="auto"/>
      <w:ind w:left="709" w:hanging="709"/>
      <w:jc w:val="both"/>
    </w:pPr>
    <w:rPr>
      <w:rFonts w:ascii="Garamond" w:hAnsi="Garamond" w:cs="Times New Roman"/>
      <w:color w:val="000000"/>
      <w:sz w:val="24"/>
      <w:szCs w:val="24"/>
    </w:rPr>
  </w:style>
  <w:style w:type="paragraph" w:styleId="Header">
    <w:name w:val="header"/>
    <w:basedOn w:val="Normal"/>
    <w:link w:val="HeaderChar"/>
    <w:uiPriority w:val="99"/>
    <w:unhideWhenUsed/>
    <w:rsid w:val="00D947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4772"/>
    <w:rPr>
      <w:rFonts w:ascii="Calibri" w:eastAsia="Times New Roman" w:hAnsi="Calibri" w:cs="Arial"/>
      <w:lang w:val="id-ID" w:eastAsia="id-ID"/>
    </w:rPr>
  </w:style>
  <w:style w:type="paragraph" w:styleId="Footer">
    <w:name w:val="footer"/>
    <w:basedOn w:val="Normal"/>
    <w:link w:val="FooterChar"/>
    <w:uiPriority w:val="99"/>
    <w:unhideWhenUsed/>
    <w:rsid w:val="00D947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4772"/>
    <w:rPr>
      <w:rFonts w:ascii="Calibri" w:eastAsia="Times New Roman" w:hAnsi="Calibri" w:cs="Arial"/>
      <w:lang w:val="id-ID" w:eastAsia="id-ID"/>
    </w:rPr>
  </w:style>
  <w:style w:type="character" w:customStyle="1" w:styleId="Heading4Char">
    <w:name w:val="Heading 4 Char"/>
    <w:basedOn w:val="DefaultParagraphFont"/>
    <w:link w:val="Heading4"/>
    <w:uiPriority w:val="9"/>
    <w:semiHidden/>
    <w:rsid w:val="00D94772"/>
    <w:rPr>
      <w:rFonts w:asciiTheme="majorHAnsi" w:eastAsiaTheme="majorEastAsia" w:hAnsiTheme="majorHAnsi" w:cstheme="majorBidi"/>
      <w:i/>
      <w:iCs/>
      <w:color w:val="2F5496" w:themeColor="accent1" w:themeShade="BF"/>
      <w:lang w:val="id-ID" w:eastAsia="id-ID"/>
    </w:rPr>
  </w:style>
  <w:style w:type="character" w:styleId="UnresolvedMention">
    <w:name w:val="Unresolved Mention"/>
    <w:basedOn w:val="DefaultParagraphFont"/>
    <w:uiPriority w:val="99"/>
    <w:semiHidden/>
    <w:unhideWhenUsed/>
    <w:rsid w:val="00F075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1</Pages>
  <Words>992</Words>
  <Characters>5661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2021-04-28T08:34:00Z</dcterms:created>
  <dcterms:modified xsi:type="dcterms:W3CDTF">2021-04-29T18:23:00Z</dcterms:modified>
</cp:coreProperties>
</file>